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Afghanistan</w:t>
      </w:r>
      <w:r>
        <w:t xml:space="preserve"> </w:t>
      </w:r>
      <w:r>
        <w:t xml:space="preserve">Kabul</w:t>
      </w:r>
    </w:p>
    <w:bookmarkStart w:id="34" w:name="X0dd3f646d0f58ffe3a2124f48b61be5fcc3029a"/>
    <w:p>
      <w:pPr>
        <w:pStyle w:val="Heading1"/>
      </w:pPr>
      <w:r>
        <w:t xml:space="preserve">Petroleum Engineering Laboratory Report: Geological and Technical Feasibility of Hydrocarbon Extraction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Mines and Petroleum, Republic of Afghanistan</w:t>
      </w:r>
      <w:r>
        <w:br/>
      </w:r>
      <w:r>
        <w:rPr>
          <w:bCs/>
          <w:b/>
        </w:rPr>
        <w:t xml:space="preserve">From:</w:t>
      </w:r>
      <w:r>
        <w:t xml:space="preserve"> </w:t>
      </w:r>
      <w:r>
        <w:t xml:space="preserve">Central Geological Survey &amp; Engineering Division</w:t>
      </w:r>
      <w:r>
        <w:br/>
      </w:r>
      <w:r>
        <w:rPr>
          <w:vertAlign w:val="subscript"/>
        </w:rPr>
        <w:t xml:space="preserve">(Note: This is a simulated report for illustrative purposes only.)</w:t>
      </w:r>
    </w:p>
    <w:p>
      <w:r>
        <w:pict>
          <v:rect style="width:0;height:1.5pt" o:hralign="center" o:hrstd="t" o:hr="t"/>
        </w:pict>
      </w:r>
    </w:p>
    <w:bookmarkStart w:id="21" w:name="i.-executive-summary"/>
    <w:p>
      <w:pPr>
        <w:pStyle w:val="Heading2"/>
      </w:pPr>
      <w:bookmarkStart w:id="20" w:name="X56a192b7913b04c54574d18c28d46e6395428ab"/>
      <w:bookmarkEnd w:id="20"/>
      <w:r>
        <w:t xml:space="preserve">I. Executive Summary</w:t>
      </w:r>
    </w:p>
    <w:p>
      <w:pPr>
        <w:pStyle w:val="FirstParagraph"/>
      </w:pPr>
      <w:r>
        <w:t xml:space="preserve">This comprehensive Laboratory Report and strategic engineering assessment aims to evaluate the viable prospects of petroleum extraction in the region surrounding Afghanistan Kabul. Historically, Afghanistan has been viewed primarily through a geopolitical lens; however, recent seismic surveys indicate substantial untapped hydrocarbon reserves beneath its continental crust. This document outlines the technical methodologies required for successful exploration, the geological characteristics of Afghan sedimentary basins, and the specific engineering challenges present in this arid highland environment.</w:t>
      </w:r>
    </w:p>
    <w:p>
      <w:pPr>
        <w:pStyle w:val="BodyText"/>
      </w:pPr>
      <w:r>
        <w:t xml:space="preserve">The findings suggest that while significant oil and natural gas deposits exist—particularly in the northern provinces bordering Central Asia—the capital region of Afghanistan Kabul serves as a critical logistical hub rather than a direct extraction site. Nevertheless, petroleum engineers operating out of or focusing on Kabul must design sophisticated workflows to manage field operations in remote terrains. This report details the necessary geological analysis, reservoir simulation techniques, and economic forecasting models tailored specifically for the Afghan context.</w:t>
      </w:r>
    </w:p>
    <w:bookmarkEnd w:id="21"/>
    <w:bookmarkStart w:id="23" w:name="ii.-introduction"/>
    <w:p>
      <w:pPr>
        <w:pStyle w:val="Heading2"/>
      </w:pPr>
      <w:bookmarkStart w:id="22" w:name="Xa4b9237bacccdf19c0760cab7aec4a8359010b0"/>
      <w:bookmarkEnd w:id="22"/>
      <w:r>
        <w:t xml:space="preserve">II. Introduction</w:t>
      </w:r>
    </w:p>
    <w:p>
      <w:pPr>
        <w:pStyle w:val="FirstParagraph"/>
      </w:pPr>
      <w:r>
        <w:t xml:space="preserve">The primary objective of this laboratory report is to synthesize current geophysical data into actionable engineering plans for petroleum engineers tasked with developing Afghanistan's energy sector. For decades, the search for oil and gas in Afghanistan has faced immense logistical hurdles due to prolonged conflict and a lack of comprehensive geological mapping. However, as stability efforts increase, the urgency to identify energy independence grows paramount.</w:t>
      </w:r>
    </w:p>
    <w:p>
      <w:pPr>
        <w:pStyle w:val="BodyText"/>
      </w:pPr>
      <w:r>
        <w:t xml:space="preserve">Petroleum Engineers play a pivotal role in translating subsurface data into surface production realities. Their responsibilities range from reservoir characterization and drilling optimization to enhanced oil recovery (EOR) techniques. In the specific context of Afghanistan Kabul and its surrounding regions, these engineers must adapt standard international protocols to local environmental constraints, including extreme temperature fluctuations, high-altitude operational environments, and limited infrastructure.</w:t>
      </w:r>
    </w:p>
    <w:p>
      <w:pPr>
        <w:pStyle w:val="BodyText"/>
      </w:pPr>
      <w:r>
        <w:t xml:space="preserve">The term "Petroleum Engineer" in this document refers not only to individuals but also to the multidisciplinary teams required—comprising geologists, drilling supervisors, and production technicians—to safely extract hydrocarbons. Simultaneously, understanding the strategic importance of Afghanistan Kabul as an administrative center is crucial for establishing regional headquarters and data analytics centers that can oversee nationwide field operations.</w:t>
      </w:r>
    </w:p>
    <w:bookmarkEnd w:id="23"/>
    <w:bookmarkStart w:id="25" w:name="Xaa94bb17434cb7277397052b8423e128bb5b0ef"/>
    <w:p>
      <w:pPr>
        <w:pStyle w:val="Heading2"/>
      </w:pPr>
      <w:bookmarkStart w:id="24" w:name="X7de68daecd823babbb58edb1c8e14d7106e83bb"/>
      <w:bookmarkEnd w:id="24"/>
      <w:r>
        <w:t xml:space="preserve">III. Geological Context and Laboratory Data</w:t>
      </w:r>
    </w:p>
    <w:p>
      <w:pPr>
        <w:pStyle w:val="FirstParagraph"/>
      </w:pPr>
      <w:r>
        <w:t xml:space="preserve">The laboratory analysis begins with a thorough review of the stratigraphic columns derived from core samples collected in prospective basins. Afghanistan's geology is dominated by several sedimentary basins, including the Amu Darya Basin in the north, which holds proven gas reserves (such as the Sar-e-Pol field), and various smaller onshore basins scattered across central provinces.</w:t>
      </w:r>
    </w:p>
    <w:p>
      <w:pPr>
        <w:pStyle w:val="BodyText"/>
      </w:pPr>
      <w:r>
        <w:rPr>
          <w:bCs/>
          <w:b/>
        </w:rPr>
        <w:t xml:space="preserve">A. Seismic Interpretation:</w:t>
      </w:r>
    </w:p>
    <w:p>
      <w:pPr>
        <w:pStyle w:val="BodyText"/>
      </w:pPr>
      <w:r>
        <w:t xml:space="preserve">Recent 2D and 3D seismic surveys conducted by international geological agencies reveal complex anticlinal structures beneath the Hindu Kush range. These structures are ideal traps for petroleum migration. The laboratory report highlights that while deep-water offshore analogs do not exist in landlocked Afghanistan, onshore structural traps exhibit high porosity and permeability characteristics conducive to commercial extraction.</w:t>
      </w:r>
    </w:p>
    <w:p>
      <w:pPr>
        <w:pStyle w:val="BodyText"/>
      </w:pPr>
      <w:r>
        <w:rPr>
          <w:bCs/>
          <w:b/>
        </w:rPr>
        <w:t xml:space="preserve">B. Reservoir Characteristics:</w:t>
      </w:r>
    </w:p>
    <w:p>
      <w:pPr>
        <w:pStyle w:val="BodyText"/>
      </w:pPr>
      <w:r>
        <w:t xml:space="preserve">Data indicates that potential reservoir rocks primarily consist of carbonates and sandstones from the Cretaceous to Miocene periods. Laboratory analysis of cuttings suggests average porosity rates ranging from 8% to 15%, with permeabilities varying widely due to tectonic fracturing. Engineers must account for these heterogeneous formations when designing well trajectories and completion strategies.</w:t>
      </w:r>
    </w:p>
    <w:bookmarkEnd w:id="25"/>
    <w:bookmarkStart w:id="27" w:name="Xaa7e3e1d4474671054f87c66788c008a2be8b7d"/>
    <w:p>
      <w:pPr>
        <w:pStyle w:val="Heading2"/>
      </w:pPr>
      <w:bookmarkStart w:id="26" w:name="Xb6453892473a467d07372d45eb05abc2031647a"/>
      <w:bookmarkEnd w:id="26"/>
      <w:r>
        <w:t xml:space="preserve">IV. Engineering Methodologies and Field Operations</w:t>
      </w:r>
    </w:p>
    <w:p>
      <w:pPr>
        <w:pStyle w:val="FirstParagraph"/>
      </w:pPr>
      <w:r>
        <w:t xml:space="preserve">The transition from laboratory data to field execution requires meticulous planning by Petroleum Engineers. In the challenging topography surrounding Afghanistan Kabul, engineers must employ advanced drilling technologies and robust well construction practices.</w:t>
      </w:r>
    </w:p>
    <w:p>
      <w:pPr>
        <w:pStyle w:val="BodyText"/>
      </w:pPr>
      <w:r>
        <w:rPr>
          <w:bCs/>
          <w:b/>
        </w:rPr>
        <w:t xml:space="preserve">A. Drilling Technology:</w:t>
      </w:r>
    </w:p>
    <w:p>
      <w:pPr>
        <w:pStyle w:val="BodyText"/>
      </w:pPr>
      <w:r>
        <w:t xml:space="preserve">To penetrate hard rock formations typical of Afghan geology, engineers recommend the use of Polycrystalline Diamond Compact (PDC) drill bits combined with rotary steerable systems. These technologies allow for precise directional drilling, minimizing surface footprint and maximizing reservoir contact in complex geological settings.</w:t>
      </w:r>
    </w:p>
    <w:p>
      <w:pPr>
        <w:pStyle w:val="BodyText"/>
      </w:pPr>
      <w:r>
        <w:rPr>
          <w:bCs/>
          <w:b/>
        </w:rPr>
        <w:t xml:space="preserve">B. Production Facilities:</w:t>
      </w:r>
    </w:p>
    <w:p>
      <w:pPr>
        <w:pStyle w:val="BodyText"/>
      </w:pPr>
      <w:r>
        <w:t xml:space="preserve">Petroleum Engineers must design modular production facilities that can be rapidly deployed near wellheads. Given the arid climate, water conservation is critical for hydraulic fracturing operations. Laboratory tests indicate that local brackish water sources may require extensive treatment or recycling to meet fracking fluid specifications without depleting scarce freshwater supplies.</w:t>
      </w:r>
    </w:p>
    <w:bookmarkEnd w:id="27"/>
    <w:bookmarkStart w:id="29" w:name="Xfd911d1d8ba73d035f3277699e418d25e6a7b8e"/>
    <w:p>
      <w:pPr>
        <w:pStyle w:val="Heading2"/>
      </w:pPr>
      <w:bookmarkStart w:id="28" w:name="Xc3478d69a3c81fa62e60f5c3696165a4e5e6ac4"/>
      <w:bookmarkEnd w:id="28"/>
      <w:r>
        <w:t xml:space="preserve">V. Strategic Importance of Afghanistan Kabul</w:t>
      </w:r>
    </w:p>
    <w:p>
      <w:pPr>
        <w:pStyle w:val="FirstParagraph"/>
      </w:pPr>
      <w:r>
        <w:t xml:space="preserve">The choice of Afghanistan Kabul as a focal point for this report is deliberate. As the nation's capital and largest city, Kabul serves as the undisputed nerve center for national economic activity, governance, and infrastructure development. For petroleum engineers operating in regional fields, establishing technical hubs in or near Afghanistan Kabul offers several strategic advantages.</w:t>
      </w:r>
    </w:p>
    <w:p>
      <w:pPr>
        <w:pStyle w:val="BodyText"/>
      </w:pPr>
      <w:r>
        <w:rPr>
          <w:bCs/>
          <w:b/>
        </w:rPr>
        <w:t xml:space="preserve">A. Administrative and Logistical Hub:</w:t>
      </w:r>
    </w:p>
    <w:p>
      <w:pPr>
        <w:pStyle w:val="BodyText"/>
      </w:pPr>
      <w:r>
        <w:t xml:space="preserve">Kabul hosts major international airports, telecommunications networks, and banking facilities essential for the importation of heavy drilling equipment and specialized software licenses used in reservoir modeling. Petroleum Engineers require reliable supply chains to maintain continuous operations; locating procurement offices in Afghanistan Kabul ensures faster response times compared to remote field camps.</w:t>
      </w:r>
    </w:p>
    <w:p>
      <w:pPr>
        <w:pStyle w:val="BodyText"/>
      </w:pPr>
      <w:r>
        <w:rPr>
          <w:bCs/>
          <w:b/>
        </w:rPr>
        <w:t xml:space="preserve">B. Data Integration and Analytics:</w:t>
      </w:r>
    </w:p>
    <w:p>
      <w:pPr>
        <w:pStyle w:val="BodyText"/>
      </w:pPr>
      <w:r>
        <w:t xml:space="preserve">In modern petroleum engineering, data is as valuable as oil itself. Establishing a central laboratory and computing center in Afghanistan Kabul allows for the aggregation of real-time drilling data from across the country. This centralized approach facilitates better decision-making, predictive maintenance scheduling, and environmental impact assessments.</w:t>
      </w:r>
    </w:p>
    <w:p>
      <w:pPr>
        <w:pStyle w:val="BodyText"/>
      </w:pPr>
      <w:r>
        <w:rPr>
          <w:bCs/>
          <w:b/>
        </w:rPr>
        <w:t xml:space="preserve">C. Human Capital Development:</w:t>
      </w:r>
    </w:p>
    <w:p>
      <w:pPr>
        <w:pStyle w:val="BodyText"/>
      </w:pPr>
      <w:r>
        <w:t xml:space="preserve">Afghanistan Kabul is home to several universities offering engineering programs. Collaborative partnerships between international energy companies and local institutions in Afghanistan Kabul can cultivate a skilled domestic workforce of Petroleum Engineers over the long term, reducing reliance on expensive expatriate labor.</w:t>
      </w:r>
    </w:p>
    <w:bookmarkEnd w:id="29"/>
    <w:bookmarkStart w:id="31" w:name="X047deace70b11a92abd6f4f9dd4cb78235fe0f8"/>
    <w:p>
      <w:pPr>
        <w:pStyle w:val="Heading2"/>
      </w:pPr>
      <w:bookmarkStart w:id="30" w:name="X1dfd96eea8cc2b62785275bca38ac261256e278"/>
      <w:bookmarkEnd w:id="30"/>
      <w:r>
        <w:t xml:space="preserve">VI. Socio-Economic Impact and Environmental Considerations</w:t>
      </w:r>
    </w:p>
    <w:p>
      <w:pPr>
        <w:pStyle w:val="FirstParagraph"/>
      </w:pPr>
      <w:r>
        <w:t xml:space="preserve">The extraction of petroleum resources in Afghanistan carries profound socio-economic implications. For a nation striving to rebuild its economy, the revenue generated from oil and gas exports could fund reconstruction efforts, healthcare, and education.</w:t>
      </w:r>
    </w:p>
    <w:p>
      <w:pPr>
        <w:pStyle w:val="BodyText"/>
      </w:pPr>
      <w:r>
        <w:rPr>
          <w:bCs/>
          <w:b/>
        </w:rPr>
        <w:t xml:space="preserve">A. Economic Benefits:</w:t>
      </w:r>
    </w:p>
    <w:p>
      <w:pPr>
        <w:pStyle w:val="BodyText"/>
      </w:pPr>
      <w:r>
        <w:t xml:space="preserve">Petroleum Engineers must design projects that maximize local content—hiring Afghan nationals for non-specialized roles while importing specialized expertise where necessary. This approach fosters job creation and technology transfer within Afghanistan Kabul and beyond.</w:t>
      </w:r>
    </w:p>
    <w:p>
      <w:pPr>
        <w:pStyle w:val="BodyText"/>
      </w:pPr>
      <w:r>
        <w:rPr>
          <w:bCs/>
          <w:b/>
        </w:rPr>
        <w:t xml:space="preserve">B. Environmental Management:</w:t>
      </w:r>
    </w:p>
    <w:p>
      <w:pPr>
        <w:pStyle w:val="BodyText"/>
      </w:pPr>
      <w:r>
        <w:t xml:space="preserve">The laboratory report emphasizes strict adherence to environmental standards. Hydraulic fracturing fluids must be contained securely to prevent groundwater contamination—a critical concern in regions dependent on agriculture near Kabul. Engineers are advised to implement closed-loop water systems and utilize biodegradable additives wherever possible.</w:t>
      </w:r>
    </w:p>
    <w:bookmarkEnd w:id="31"/>
    <w:bookmarkStart w:id="33" w:name="vii.-conclusion-and-recommendations"/>
    <w:p>
      <w:pPr>
        <w:pStyle w:val="Heading2"/>
      </w:pPr>
      <w:bookmarkStart w:id="32" w:name="X02ba3cda1883801594b6e1b452790cc53948fda"/>
      <w:bookmarkEnd w:id="32"/>
      <w:r>
        <w:t xml:space="preserve">VII. Conclusion and Recommendations</w:t>
      </w:r>
    </w:p>
    <w:p>
      <w:pPr>
        <w:pStyle w:val="FirstParagraph"/>
      </w:pPr>
      <w:r>
        <w:t xml:space="preserve">This Laboratory Report confirms that Afghanistan possesses significant petroleum potential, requiring sophisticated engineering solutions tailored to its unique geological and geopolitical landscape. The role of the Petroleum Engineer is central to unlocking these resources safely and efficiently.</w:t>
      </w:r>
    </w:p>
    <w:p>
      <w:pPr>
        <w:pStyle w:val="BodyText"/>
      </w:pPr>
      <w:r>
        <w:t xml:space="preserve">We recommend the following immediate actions:</w:t>
      </w:r>
    </w:p>
    <w:p>
      <w:pPr>
        <w:numPr>
          <w:ilvl w:val="0"/>
          <w:numId w:val="1001"/>
        </w:numPr>
        <w:pStyle w:val="Compact"/>
      </w:pPr>
      <w:r>
        <w:rPr>
          <w:bCs/>
          <w:b/>
        </w:rPr>
        <w:t xml:space="preserve">Data Acquisition:</w:t>
      </w:r>
      <w:r>
        <w:t xml:space="preserve"> </w:t>
      </w:r>
      <w:r>
        <w:t xml:space="preserve">Commission new 3D seismic surveys in unexplored basins proximate to major transportation routes.</w:t>
      </w:r>
    </w:p>
    <w:p>
      <w:pPr>
        <w:numPr>
          <w:ilvl w:val="0"/>
          <w:numId w:val="1001"/>
        </w:numPr>
        <w:pStyle w:val="Compact"/>
      </w:pPr>
      <w:r>
        <w:rPr>
          <w:bCs/>
          <w:b/>
        </w:rPr>
        <w:t xml:space="preserve">Institutional Strengthening:</w:t>
      </w:r>
      <w:r>
        <w:t xml:space="preserve"> </w:t>
      </w:r>
      <w:r>
        <w:t xml:space="preserve">Establish a robust regulatory framework headquartered in Afghanistan Kabul to oversee licensing and environmental compliance.</w:t>
      </w:r>
    </w:p>
    <w:p>
      <w:pPr>
        <w:numPr>
          <w:ilvl w:val="0"/>
          <w:numId w:val="1001"/>
        </w:numPr>
        <w:pStyle w:val="Compact"/>
      </w:pPr>
      <w:r>
        <w:rPr>
          <w:bCs/>
          <w:b/>
        </w:rPr>
        <w:t xml:space="preserve">Talent Development:</w:t>
      </w:r>
      <w:r>
        <w:t xml:space="preserve"> </w:t>
      </w:r>
      <w:r>
        <w:t xml:space="preserve">Launch specialized training programs for Afghan Petroleum Engineers focusing on modern drilling technologies and reservoir management.</w:t>
      </w:r>
    </w:p>
    <w:p>
      <w:pPr>
        <w:pStyle w:val="FirstParagraph"/>
      </w:pPr>
      <w:r>
        <w:t xml:space="preserve">In conclusion, while challenges abound, the strategic utilization of expertise combined with the logistical advantages offered by Afghanistan Kabul presents a viable pathway toward sustainable energy development in this vital region. The integration of rigorous laboratory analysis with practical engineering applications will determine the success of future petroleum ventures.</w:t>
      </w:r>
    </w:p>
    <w:p>
      <w:r>
        <w:pict>
          <v:rect style="width:0;height:1.5pt" o:hralign="center" o:hrstd="t" o:hr="t"/>
        </w:pict>
      </w:r>
    </w:p>
    <w:p>
      <w:pPr>
        <w:pStyle w:val="FirstParagraph"/>
      </w:pPr>
      <w:r>
        <w:rPr>
          <w:iCs/>
          <w:i/>
        </w:rPr>
        <w:t xml:space="preserve">End of Document. Prepared for internal review and stakeholder distribution.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Strategic Analysis for Afghanistan Kabul</dc:title>
  <dc:creator/>
  <dc:language>en</dc:language>
  <cp:keywords/>
  <dcterms:created xsi:type="dcterms:W3CDTF">2026-07-29T12:22:45Z</dcterms:created>
  <dcterms:modified xsi:type="dcterms:W3CDTF">2026-07-29T12:22:45Z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