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Applications</w:t>
      </w:r>
      <w:r>
        <w:t xml:space="preserve"> </w:t>
      </w:r>
      <w:r>
        <w:t xml:space="preserve">in</w:t>
      </w:r>
      <w:r>
        <w:t xml:space="preserve"> </w:t>
      </w:r>
      <w:r>
        <w:t xml:space="preserve">Egypt,</w:t>
      </w:r>
      <w:r>
        <w:t xml:space="preserve"> </w:t>
      </w:r>
      <w:r>
        <w:t xml:space="preserve">Cairo</w:t>
      </w:r>
    </w:p>
    <w:bookmarkStart w:id="21" w:name="X638a6f6001f8ce7de432fdc7d5eba079e06210b"/>
    <w:p>
      <w:pPr>
        <w:pStyle w:val="Heading1"/>
      </w:pPr>
      <w:r>
        <w:t xml:space="preserve">Laboratory Report on Petroleum Engineering Operations</w:t>
      </w:r>
    </w:p>
    <w:bookmarkStart w:id="20" w:name="Xe6f9dcf54daf83f587512587d52eec94eb5163e"/>
    <w:p>
      <w:pPr>
        <w:pStyle w:val="Heading2"/>
      </w:pPr>
      <w:r>
        <w:t xml:space="preserve">Focused Analysis for the Geopolitical and Geological Context of Egypt, Cairo</w:t>
      </w:r>
    </w:p>
    <w:p>
      <w:pPr>
        <w:pStyle w:val="FirstParagraph"/>
      </w:pPr>
      <w:r>
        <w:rPr>
          <w:bCs/>
          <w:b/>
        </w:rPr>
        <w:t xml:space="preserve">Date:</w:t>
      </w:r>
      <w:r>
        <w:t xml:space="preserve"> </w:t>
      </w:r>
      <w:r>
        <w:t xml:space="preserve">October 26, 2023</w:t>
      </w:r>
      <w:r>
        <w:t xml:space="preserve"> </w:t>
      </w:r>
      <w:r>
        <w:rPr>
          <w:bCs/>
          <w:b/>
        </w:rPr>
        <w:t xml:space="preserve">Prepared For:</w:t>
      </w:r>
      <w:r>
        <w:t xml:space="preserve"> </w:t>
      </w:r>
      <w:r>
        <w:t xml:space="preserve">Ministry of Petroleum and Mineral Resources, Egypt</w:t>
      </w:r>
      <w:r>
        <w:t xml:space="preserve"> </w:t>
      </w:r>
      <w:r>
        <w:rPr>
          <w:bCs/>
          <w:b/>
        </w:rPr>
        <w:t xml:space="preserve">Laboratory ID:</w:t>
      </w:r>
      <w:r>
        <w:t xml:space="preserve"> </w:t>
      </w:r>
      <w:r>
        <w:t xml:space="preserve">PE-CAI-0945-EGL</w:t>
      </w:r>
    </w:p>
    <w:p>
      <w:pPr>
        <w:pStyle w:val="BodyText"/>
      </w:pPr>
      <w:r>
        <w:t xml:space="preserve">1. Executive Summary</w:t>
      </w:r>
    </w:p>
    <w:p>
      <w:pPr>
        <w:pStyle w:val="BodyText"/>
      </w:pPr>
      <w:r>
        <w:t xml:space="preserve">This laboratory report provides a comprehensive technical analysis of the role and operational requirements of a Petroleum Engineer within the specific geological and economic framework of Egypt, Cairo. The primary objective is to evaluate how modern petroleum engineering methodologies can be adapted to optimize hydrocarbon recovery in the Nile Delta region while adhering to environmental standards applicable in Cairo’s dense urban periphery. As energy demand surges globally, understanding the localized challenges faced by a Petroleum Engineer operating in this historic hub of North Africa is critical. This document outlines core competencies, reservoir simulation data specific to Egyptian formations, and safety protocols mandated for operations near major metropolitan centers.</w:t>
      </w:r>
    </w:p>
    <w:p>
      <w:pPr>
        <w:pStyle w:val="BodyText"/>
      </w:pPr>
      <w:r>
        <w:t xml:space="preserve">2. Introduction: The Role of the Petroleum Engineer in Cairo</w:t>
      </w:r>
    </w:p>
    <w:p>
      <w:pPr>
        <w:pStyle w:val="BodyText"/>
      </w:pPr>
      <w:r>
        <w:t xml:space="preserve">The position of a Petroleum Engineer is multifaceted, requiring expertise in geology, chemistry, physics, and economics. However, when situated in Egypt Cairo—the bustling capital and commercial heart of Egypt—these duties take on unique dimensions. A Petroleum Engineer working here must not only manage upstream exploration activities but also navigate the complex regulatory environment established by Egyptian authorities to ensure sustainable energy production.</w:t>
      </w:r>
    </w:p>
    <w:p>
      <w:pPr>
        <w:pStyle w:val="BodyText"/>
      </w:pPr>
      <w:r>
        <w:t xml:space="preserve">In the context of this laboratory report, we define the scope as focusing on both conventional offshore reservoirs in the Mediterranean and onshore fields in Upper Egypt. The Petroleum Engineer acts as a bridge between subsurface data and surface engineering solutions. In Cairo, where administrative oversight is centralized, effective communication between field engineers and corporate headquarters is paramount. Furthermore, the engineer must contribute to national energy security goals by maximizing recovery rates from mature fields that have been active since the mid-20th century.</w:t>
      </w:r>
    </w:p>
    <w:p>
      <w:pPr>
        <w:pStyle w:val="BodyText"/>
      </w:pPr>
      <w:r>
        <w:t xml:space="preserve">3. Geological Context and Reservoir Analysis</w:t>
      </w:r>
    </w:p>
    <w:p>
      <w:pPr>
        <w:pStyle w:val="BodyText"/>
      </w:pPr>
      <w:r>
        <w:t xml:space="preserve">To understand the technical challenges, one must examine the geological setting of Egypt. The petroleum systems in this region are primarily characterized by Cretaceous carbonate reservoirs and Cenozoic sandstone formations. For a Petroleum Engineer conducting laboratory analyses or field simulations in Cairo, understanding these stratigraphies is essential.</w:t>
      </w:r>
    </w:p>
    <w:p>
      <w:pPr>
        <w:pStyle w:val="BodyText"/>
      </w:pPr>
      <w:r>
        <w:rPr>
          <w:bCs/>
          <w:b/>
        </w:rPr>
        <w:t xml:space="preserve">3.1 Reservoir Characterization</w:t>
      </w:r>
      <w:r>
        <w:br/>
      </w:r>
      <w:r>
        <w:t xml:space="preserve">Laboratory testing of core samples from the Western Desert and the Nile Delta reveals varying porosity and permeability levels. The Petroleum Engineer utilizes this data to build dynamic reservoir models. In Cairo-based research facilities, high-pressure/high-temperature (HPHT) simulators are employed to replicate conditions found in deep offshore wells. These tests help predict fluid behavior under different extraction scenarios.</w:t>
      </w:r>
    </w:p>
    <w:p>
      <w:pPr>
        <w:pStyle w:val="BodyText"/>
      </w:pPr>
      <w:r>
        <w:rPr>
          <w:bCs/>
          <w:b/>
        </w:rPr>
        <w:t xml:space="preserve">3.2 Enhanced Oil Recovery (EOR)</w:t>
      </w:r>
      <w:r>
        <w:br/>
      </w:r>
      <w:r>
        <w:t xml:space="preserve">Given that many fields in Egypt are past their peak production, the Petroleum Engineer plays a crucial role in designing Enhanced Oil Recovery strategies. Laboratory experiments currently underway focus on water alternating gas (WAG) injection techniques, which have shown promising results in maintaining reservoir pressure and improving sweep efficiency. This is particularly relevant for operations within the proximity of Cairo’s infrastructure, where minimal surface footprint is required.</w:t>
      </w:r>
    </w:p>
    <w:p>
      <w:pPr>
        <w:pStyle w:val="BodyText"/>
      </w:pPr>
      <w:r>
        <w:t xml:space="preserve">4. Technical Operations and Engineering Design</w:t>
      </w:r>
    </w:p>
    <w:p>
      <w:pPr>
        <w:pStyle w:val="BodyText"/>
      </w:pPr>
      <w:r>
        <w:t xml:space="preserve">The daily responsibilities of a Petroleum Engineer extend beyond theoretical modeling to practical engineering design. In Egypt, this involves optimizing well trajectories and selecting appropriate completion techniques.</w:t>
      </w:r>
    </w:p>
    <w:p>
      <w:pPr>
        <w:numPr>
          <w:ilvl w:val="0"/>
          <w:numId w:val="1001"/>
        </w:numPr>
        <w:pStyle w:val="Compact"/>
      </w:pPr>
      <w:r>
        <w:rPr>
          <w:bCs/>
          <w:b/>
        </w:rPr>
        <w:t xml:space="preserve">Well Planning:</w:t>
      </w:r>
      <w:r>
        <w:t xml:space="preserve"> </w:t>
      </w:r>
      <w:r>
        <w:t xml:space="preserve">The Petroleum Engineer designs directional wells to maximize contact with the pay zone while minimizing environmental impact. In areas near Cairo, strict zoning laws require precise well placement to avoid interference with urban development projects.</w:t>
      </w:r>
    </w:p>
    <w:p>
      <w:pPr>
        <w:numPr>
          <w:ilvl w:val="0"/>
          <w:numId w:val="1001"/>
        </w:numPr>
        <w:pStyle w:val="Compact"/>
      </w:pPr>
      <w:r>
        <w:rPr>
          <w:bCs/>
          <w:b/>
        </w:rPr>
        <w:t xml:space="preserve">Production Optimization:</w:t>
      </w:r>
      <w:r>
        <w:t xml:space="preserve"> </w:t>
      </w:r>
      <w:r>
        <w:t xml:space="preserve">Using artificial lift systems such as beam pumps or electric submersible pumps (ESPs), engineers analyze production data to identify declines in output. Laboratory reports often include nodal analysis charts that help determine the optimal flow rate for each well.</w:t>
      </w:r>
    </w:p>
    <w:p>
      <w:pPr>
        <w:numPr>
          <w:ilvl w:val="0"/>
          <w:numId w:val="1001"/>
        </w:numPr>
        <w:pStyle w:val="Compact"/>
      </w:pPr>
      <w:r>
        <w:rPr>
          <w:bCs/>
          <w:b/>
        </w:rPr>
        <w:t xml:space="preserve">Digital Integration:</w:t>
      </w:r>
      <w:r>
        <w:t xml:space="preserve"> </w:t>
      </w:r>
      <w:r>
        <w:t xml:space="preserve">Modern Petroleum Engineers in Cairo are increasingly leveraging digital twin technology. By creating virtual replicas of physical assets, engineers can simulate various operational scenarios without disrupting actual production, thereby enhancing decision-making speed and accuracy.</w:t>
      </w:r>
    </w:p>
    <w:p>
      <w:pPr>
        <w:pStyle w:val="FirstParagraph"/>
      </w:pPr>
      <w:r>
        <w:t xml:space="preserve">5. Health, Safety, and Environmental (HSE) Considerations</w:t>
      </w:r>
    </w:p>
    <w:p>
      <w:pPr>
        <w:pStyle w:val="BodyText"/>
      </w:pPr>
      <w:r>
        <w:t xml:space="preserve">Safety is a paramount concern in any petroleum engineering operation, but it holds special significance in Egypt Cairo due to the high population density. The laboratory report emphasizes rigorous adherence to international HSE standards alongside local Egyptian regulations.</w:t>
      </w:r>
    </w:p>
    <w:p>
      <w:pPr>
        <w:pStyle w:val="BodyText"/>
      </w:pPr>
      <w:r>
        <w:rPr>
          <w:bCs/>
          <w:b/>
        </w:rPr>
        <w:t xml:space="preserve">5.1 Environmental Impact Assessment</w:t>
      </w:r>
      <w:r>
        <w:br/>
      </w:r>
      <w:r>
        <w:t xml:space="preserve">Any proposed drilling or extraction activity must undergo a thorough environmental impact assessment (EIA). The Petroleum Engineer is responsible for ensuring that waste management plans are in place, particularly regarding produced water and drilling cuttings. In Cairo, there is heightened scrutiny on emissions; therefore, engineers must implement technologies that reduce greenhouse gas output.</w:t>
      </w:r>
    </w:p>
    <w:p>
      <w:pPr>
        <w:pStyle w:val="BodyText"/>
      </w:pPr>
      <w:r>
        <w:rPr>
          <w:bCs/>
          <w:b/>
        </w:rPr>
        <w:t xml:space="preserve">5.2 Emergency Response Protocols</w:t>
      </w:r>
      <w:r>
        <w:br/>
      </w:r>
      <w:r>
        <w:t xml:space="preserve">Laboratory simulations also cover emergency response scenarios. The Petroleum Engineer must be trained in blowout prevention and containment strategies. Given Cairo’s infrastructure complexity, evacuation routes and communication protocols are integrated into all operational planning documents to protect both personnel and the surrounding community.</w:t>
      </w:r>
    </w:p>
    <w:p>
      <w:pPr>
        <w:pStyle w:val="BodyText"/>
      </w:pPr>
      <w:r>
        <w:t xml:space="preserve">6. Economic Feasibility and Market Analysis</w:t>
      </w:r>
    </w:p>
    <w:p>
      <w:pPr>
        <w:pStyle w:val="BodyText"/>
      </w:pPr>
      <w:r>
        <w:t xml:space="preserve">Beyond technical proficiency, a Petroleum Engineer must possess strong economic acumen. The profitability of projects in Egypt is influenced by global oil prices, local currency fluctuations, and government fiscal terms.</w:t>
      </w:r>
    </w:p>
    <w:p>
      <w:pPr>
        <w:numPr>
          <w:ilvl w:val="0"/>
          <w:numId w:val="1002"/>
        </w:numPr>
        <w:pStyle w:val="Compact"/>
      </w:pPr>
      <w:r>
        <w:rPr>
          <w:bCs/>
          <w:b/>
        </w:rPr>
        <w:t xml:space="preserve">Cost-Benefit Analysis:</w:t>
      </w:r>
      <w:r>
        <w:t xml:space="preserve"> </w:t>
      </w:r>
      <w:r>
        <w:t xml:space="preserve">Engineers perform detailed cost estimations for drilling and production operations. Laboratory data on recovery factors directly impacts these calculations, determining whether a field remains economically viable.</w:t>
      </w:r>
    </w:p>
    <w:p>
      <w:pPr>
        <w:numPr>
          <w:ilvl w:val="0"/>
          <w:numId w:val="1002"/>
        </w:numPr>
        <w:pStyle w:val="Compact"/>
      </w:pPr>
      <w:r>
        <w:rPr>
          <w:bCs/>
          <w:b/>
        </w:rPr>
        <w:t xml:space="preserve">National Strategy Alignment:</w:t>
      </w:r>
      <w:r>
        <w:t xml:space="preserve"> </w:t>
      </w:r>
      <w:r>
        <w:t xml:space="preserve">The Petroleum Engineer contributes to Egypt’s long-term energy strategy by identifying opportunities for natural gas development. As Cairo seeks to become a regional energy hub, engineers play a pivotal role in expanding liquefied natural gas (LNG) export capabilities.</w:t>
      </w:r>
    </w:p>
    <w:p>
      <w:pPr>
        <w:pStyle w:val="FirstParagraph"/>
      </w:pPr>
      <w:r>
        <w:t xml:space="preserve">7. Conclusion and Recommendations</w:t>
      </w:r>
    </w:p>
    <w:p>
      <w:pPr>
        <w:pStyle w:val="BodyText"/>
      </w:pPr>
      <w:r>
        <w:t xml:space="preserve">In conclusion, the role of the Petroleum Engineer in Egypt Cairo is vital for sustaining energy production and driving economic growth. This laboratory report highlights that success in this region requires a blend of advanced technical skills, deep geological knowledge, and strict adherence to safety standards. As Egypt continues to explore new frontiers in offshore drilling and optimize onshore fields, the expertise of the Petroleum Engineer will remain indispensable.</w:t>
      </w:r>
    </w:p>
    <w:p>
      <w:pPr>
        <w:pStyle w:val="BodyText"/>
      </w:pPr>
      <w:r>
        <w:t xml:space="preserve">We recommend that future training programs for Petroleum Engineers operating in Cairo place greater emphasis on digital literacy and environmental sustainability. By doing so, Egypt can ensure that its petroleum sector remains competitive, efficient, and responsible in meeting the energy demands of a growing nation.</w:t>
      </w:r>
    </w:p>
    <w:p>
      <w:pPr>
        <w:pStyle w:val="BodyText"/>
      </w:pPr>
      <w:r>
        <w:t xml:space="preserve">8. References</w:t>
      </w:r>
    </w:p>
    <w:p>
      <w:pPr>
        <w:numPr>
          <w:ilvl w:val="0"/>
          <w:numId w:val="1003"/>
        </w:numPr>
        <w:pStyle w:val="Compact"/>
      </w:pPr>
      <w:r>
        <w:t xml:space="preserve">Egyptian General Petroleum Corporation (EGPC). "Annual Production Report 2023." Cairo.</w:t>
      </w:r>
    </w:p>
    <w:p>
      <w:pPr>
        <w:numPr>
          <w:ilvl w:val="0"/>
          <w:numId w:val="1003"/>
        </w:numPr>
        <w:pStyle w:val="Compact"/>
      </w:pPr>
      <w:r>
        <w:t xml:space="preserve">Ministry of Petroleum and Mineral Resources, Egypt. "National Energy Strategy to 2035."</w:t>
      </w:r>
    </w:p>
    <w:p>
      <w:pPr>
        <w:numPr>
          <w:ilvl w:val="0"/>
          <w:numId w:val="1003"/>
        </w:numPr>
        <w:pStyle w:val="Compact"/>
      </w:pPr>
      <w:r>
        <w:t xml:space="preserve">SPE Middle East Oil and Gas Show and Conference Proceedings. "Reservoir Simulation Techniques for Carbonate Formations in North Africa."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Applications in Egypt, Cairo</dc:title>
  <dc:creator/>
  <dc:language>en</dc:language>
  <cp:keywords/>
  <dcterms:created xsi:type="dcterms:W3CDTF">2026-07-29T08:17:02Z</dcterms:created>
  <dcterms:modified xsi:type="dcterms:W3CDTF">2026-07-29T08:17:02Z</dcterms:modified>
</cp:coreProperties>
</file>

<file path=docProps/custom.xml><?xml version="1.0" encoding="utf-8"?>
<Properties xmlns="http://schemas.openxmlformats.org/officeDocument/2006/custom-properties" xmlns:vt="http://schemas.openxmlformats.org/officeDocument/2006/docPropsVTypes"/>
</file>