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India</w:t>
      </w:r>
      <w:r>
        <w:t xml:space="preserve"> </w:t>
      </w:r>
      <w:r>
        <w:t xml:space="preserve">New</w:t>
      </w:r>
      <w:r>
        <w:t xml:space="preserve"> </w:t>
      </w:r>
      <w:r>
        <w:t xml:space="preserve">Delhi</w:t>
      </w:r>
    </w:p>
    <w:bookmarkStart w:id="27" w:name="petroleum-engineering-lab-report"/>
    <w:p>
      <w:pPr>
        <w:pStyle w:val="Heading1"/>
      </w:pPr>
      <w:r>
        <w:t xml:space="preserve">Petroleum Engineering Lab Report</w:t>
      </w:r>
    </w:p>
    <w:p>
      <w:pPr>
        <w:pStyle w:val="FirstParagraph"/>
      </w:pPr>
      <w:r>
        <w:t xml:space="preserve">Project Location: India New Delhi | Date: October 26, 2023</w:t>
      </w:r>
    </w:p>
    <w:p>
      <w:pPr>
        <w:pStyle w:val="BodyText"/>
      </w:pPr>
      <w:r>
        <w:br/>
      </w:r>
    </w:p>
    <w:bookmarkStart w:id="20" w:name="X3a56ba3097ab2f9823ad7eb5b713d6b52e01f05"/>
    <w:p>
      <w:pPr>
        <w:pStyle w:val="Heading3"/>
      </w:pPr>
      <w:r>
        <w:t xml:space="preserve">I. Executive Summary and Introduction to the Regional Context of India New Delhi</w:t>
      </w:r>
    </w:p>
    <w:p>
      <w:pPr>
        <w:pStyle w:val="FirstParagraph"/>
      </w:pPr>
      <w:r>
        <w:t xml:space="preserve">The purpose of this comprehensive laboratory report is to analyze the operational, technical, and strategic frameworks governing petroleum engineering activities within the specific geopolitical and industrial context of India New Delhi. While major extraction sites are often located in offshore basins or remote onshore regions such as Assam or Gujarat, India New Delhi serves as the critical administrative, regulatory, and intellectual hub for all upstream oil and gas operations in the nation. This report details how petroleum engineering principles are applied not only at the wellsite but also through high-level strategic planning emanating from this capital region.</w:t>
      </w:r>
    </w:p>
    <w:p>
      <w:pPr>
        <w:pStyle w:val="BodyText"/>
      </w:pPr>
      <w:r>
        <w:t xml:space="preserve">Petroleum Engineering is defined as the branch of engineering that deals with activities related to oil production, such as reservoir evaluation, drilling, completion, production optimization and maintenance. In the context of India New Delhi, these technical disciplines are heavily influenced by national energy security policies set by central ministries located here. The report aims to demonstrate how theoretical petroleum engineering concepts are adapted to meet the unique demands of Indian regulatory environments and infrastructure limitations present in or near India New Delhi.</w:t>
      </w:r>
    </w:p>
    <w:bookmarkEnd w:id="20"/>
    <w:bookmarkStart w:id="21" w:name="X7e47e7fdff2d8e951fa080918bdba191b8e6bc6"/>
    <w:p>
      <w:pPr>
        <w:pStyle w:val="Heading3"/>
      </w:pPr>
      <w:r>
        <w:t xml:space="preserve">II. Regulatory Framework and Policy Influence from India New Delhi</w:t>
      </w:r>
    </w:p>
    <w:p>
      <w:pPr>
        <w:pStyle w:val="FirstParagraph"/>
      </w:pPr>
      <w:r>
        <w:t xml:space="preserve">A critical aspect of any petroleum engineering project in this region is adherence to the regulations established by bodies headquartered in India New Delhi. The Ministry of Petroleum and Natural Gas, located in this capital, dictates the exploration licenses issued through agencies like the Directorate General of Hydrocarbons (DGH). This report highlights that petroleum engineers operating under these licenses must possess not only technical expertise but also a deep understanding of compliance protocols.</w:t>
      </w:r>
    </w:p>
    <w:p>
      <w:pPr>
        <w:pStyle w:val="BodyText"/>
      </w:pPr>
      <w:r>
        <w:t xml:space="preserve">Environmental regulations originating from India New Delhi have increasingly impacted engineering designs. Modern petroleum projects must incorporate advanced pollution control technologies, flaring reduction systems, and waste management plans approved by central authorities in the capital. The "Hydrocarbon Exploration and Licensing Policy" (HELP), driven from India New Delhi, encourages integrated exploration licenses for both oil and gas, altering the traditional approach of petroleum engineers who previously specialized solely in crude extraction. This shift requires a more versatile engineering skill set focused on maximizing recovery rates while minimizing environmental footprints.</w:t>
      </w:r>
    </w:p>
    <w:bookmarkEnd w:id="21"/>
    <w:bookmarkStart w:id="22" w:name="Xa269de069b666cf9eff1a184b96ec95ab624795"/>
    <w:p>
      <w:pPr>
        <w:pStyle w:val="Heading3"/>
      </w:pPr>
      <w:r>
        <w:t xml:space="preserve">III. Technical Operations and Reservoir Engineering Challenges</w:t>
      </w:r>
    </w:p>
    <w:p>
      <w:pPr>
        <w:pStyle w:val="FirstParagraph"/>
      </w:pPr>
      <w:r>
        <w:t xml:space="preserve">The core technical content of this lab report focuses on reservoir characterization and production techniques relevant to Indian geological formations. Many existing fields in India are mature, exhibiting declining pressure and increasing water cut issues. Petroleum engineers tasked with revitalizing these assets must employ Enhanced Oil Recovery (EOR) methods.</w:t>
      </w:r>
    </w:p>
    <w:p>
      <w:pPr>
        <w:pStyle w:val="BodyText"/>
      </w:pPr>
      <w:r>
        <w:t xml:space="preserve">EOR Method</w:t>
      </w:r>
    </w:p>
    <w:p>
      <w:pPr>
        <w:pStyle w:val="BodyText"/>
      </w:pPr>
      <w:r>
        <w:t xml:space="preserve">Description</w:t>
      </w:r>
    </w:p>
    <w:p>
      <w:pPr>
        <w:pStyle w:val="BodyText"/>
      </w:pPr>
      <w:r>
        <w:t xml:space="preserve">Affinity to Indian Fields</w:t>
      </w:r>
    </w:p>
    <w:p>
      <w:pPr>
        <w:pStyle w:val="BodyText"/>
      </w:pPr>
      <w:r>
        <w:t xml:space="preserve">` tbody&gt;</w:t>
      </w:r>
    </w:p>
    <w:p>
      <w:pPr>
        <w:pStyle w:val="BodyText"/>
      </w:pPr>
      <w:r>
        <w:t xml:space="preserve">Technical Data Analysis for India New Delhi Strategic Planning.</w:t>
      </w:r>
    </w:p>
    <w:p>
      <w:pPr>
        <w:pStyle w:val="BodyText"/>
      </w:pPr>
      <w:r>
        <w:t xml:space="preserve">&lt; tr&gt;&lt; td&gt;Data Point&lt; /td&gt;&lt; td&gt;Details&lt; /td&gt;</w:t>
      </w:r>
    </w:p>
    <w:p>
      <w:pPr>
        <w:pStyle w:val="BodyText"/>
      </w:pPr>
      <w:r>
        <w:t xml:space="preserve">&lt; tr &gt;&lt; td&gt;Typical Reservoir Pressure&lt; /td &gt;&lt; td&gt;Moderate to Low due to mature fields&lt; /t d &gt; &lt; t r &gt; &lt; t d &gt; Gas-Oil Ratio (GOR)&lt; br/ &gt;(High variability necessitates specialized separation tech in India New Delhi planning stages</w:t>
      </w:r>
    </w:p>
    <w:p>
      <w:pPr>
        <w:pStyle w:val="BodyText"/>
      </w:pPr>
      <w:r>
        <w:t xml:space="preserve">&lt; tr&gt;&lt; td&gt;Water Cut Percentage&lt; /td &gt;&lt; td&gt;Rising significantly in older assets requiring chemical injection&lt; /t d &gt;`</w:t>
      </w:r>
    </w:p>
    <w:bookmarkEnd w:id="22"/>
    <w:bookmarkStart w:id="23" w:name="X34781c66468d64b8ec910e12dca015a829697a5"/>
    <w:p>
      <w:pPr>
        <w:pStyle w:val="Heading3"/>
      </w:pPr>
      <w:r>
        <w:t xml:space="preserve">IV. Drilling and Completion Engineering in Urban-Proximity Zones</w:t>
      </w:r>
    </w:p>
    <w:p>
      <w:pPr>
        <w:pStyle w:val="FirstParagraph"/>
      </w:pPr>
      <w:r>
        <w:t xml:space="preserve">A significant portion of this report addresses the unique challenges faced by drilling engineers when operations are planned or managed from India New Delhi, particularly regarding offshore infrastructure monitoring. The capital city acts as the nerve center for monitoring deepwater projects in the Bombay High and Krishna-Godavari basins. Petroleum engineers located here must utilize remote sensing technologies and digital twin simulations to monitor well integrity.</w:t>
      </w:r>
    </w:p>
    <w:p>
      <w:pPr>
        <w:pStyle w:val="BodyText"/>
      </w:pPr>
      <w:r>
        <w:t xml:space="preserve">Furthermore, as urban sprawl extends from India New Delhi towards peripheral industrial zones, onshore drilling operations face stricter noise and vibration controls. This necessitates the adoption of quieter drilling rigs and advanced directional drilling techniques that minimize surface footprint. The engineering team must design wells with precision steering capabilities to avoid subsurface geological complexities while remaining within strict environmental boundaries enforced by agencies based in India New Delhi.</w:t>
      </w:r>
    </w:p>
    <w:bookmarkEnd w:id="23"/>
    <w:bookmarkStart w:id="24" w:name="X04323ad6382513ddf1eb59b35db65905708d67f"/>
    <w:p>
      <w:pPr>
        <w:pStyle w:val="Heading3"/>
      </w:pPr>
      <w:r>
        <w:t xml:space="preserve">V. Data Analytics and Digital Transformation Centered in India New Delhi</w:t>
      </w:r>
    </w:p>
    <w:p>
      <w:pPr>
        <w:pStyle w:val="FirstParagraph"/>
      </w:pPr>
      <w:r>
        <w:t xml:space="preserve">In recent years, there has been a surge in the establishment of data analytics centers for energy companies within the National Capital Region (NCR), closely linked to India New Delhi. This trend impacts how petroleum engineers approach reservoir simulation and production forecasting. The use of Artificial Intelligence (AI) and Machine Learning (ML) algorithms, processed through servers located in or near India New Delhi, allows for real-time optimization of well performance.</w:t>
      </w:r>
    </w:p>
    <w:p>
      <w:pPr>
        <w:pStyle w:val="BodyText"/>
      </w:pPr>
      <w:r>
        <w:t xml:space="preserve">This lab report emphasizes that modern petroleum engineering is no longer solely a field-based discipline. It has evolved into a data-centric profession where engineers collaborate with data scientists in tech hubs accessible from India New Delhi. The integration of IoT (Internet of Things) sensors on wellheads sends real-time data to control rooms in the capital, allowing for immediate decision-making regarding pump rates and pressure adjustments. This digital transformation is crucial for maintaining competitiveness and efficiency in the Indian market.</w:t>
      </w:r>
    </w:p>
    <w:bookmarkEnd w:id="24"/>
    <w:bookmarkStart w:id="25" w:name="X61066b31580d47c42e47581a5b603472bcafa64"/>
    <w:p>
      <w:pPr>
        <w:pStyle w:val="Heading3"/>
      </w:pPr>
      <w:r>
        <w:t xml:space="preserve">VI. Environmental, Social, and Governance (ESG) Compliance</w:t>
      </w:r>
    </w:p>
    <w:p>
      <w:pPr>
        <w:pStyle w:val="FirstParagraph"/>
      </w:pPr>
      <w:r>
        <w:t xml:space="preserve">Sustainability is a paramount concern in contemporary petroleum engineering. In India New Delhi, where air quality concerns are high due to industrial activity and traffic, the oil sector faces intense scrutiny regarding its environmental impact. This report outlines the mandatory implementation of ESG criteria in all petroleum projects managed by entities headquartered here.</w:t>
      </w:r>
    </w:p>
    <w:p>
      <w:pPr>
        <w:pStyle w:val="BodyText"/>
      </w:pPr>
      <w:r>
        <w:t xml:space="preserve">Petroleum engineers must design facilities that minimize methane emissions and manage produced water effectively. Techniques such as reinjection of wastewater into depleted formations are standard practice, but they require rigorous monitoring to prevent groundwater contamination, a key concern for regulators in India New Delhi. Additionally, the transition towards a lower-carbon future requires petroleum engineers to consider carbon capture utilization and storage (CCUS) technologies alongside traditional extraction methods.</w:t>
      </w:r>
    </w:p>
    <w:bookmarkEnd w:id="25"/>
    <w:bookmarkStart w:id="26" w:name="vii.-conclusion"/>
    <w:p>
      <w:pPr>
        <w:pStyle w:val="Heading3"/>
      </w:pPr>
      <w:r>
        <w:t xml:space="preserve">VII. Conclusion</w:t>
      </w:r>
    </w:p>
    <w:p>
      <w:pPr>
        <w:pStyle w:val="FirstParagraph"/>
      </w:pPr>
      <w:r>
        <w:t xml:space="preserve">In conclusion, this laboratory report demonstrates that Petroleum Engineering in the context of India New Delhi is a complex interplay of technical proficiency, regulatory compliance, and strategic oversight. While the physical wells may be located elsewhere, the intellectual and managerial core resides in India New Delhi. The future success of petroleum operations depends on engineers who can navigate the stringent regulations emanating from this capital city while employing cutting-edge technologies to enhance recovery rates.</w:t>
      </w:r>
    </w:p>
    <w:p>
      <w:pPr>
        <w:pStyle w:val="BodyText"/>
      </w:pPr>
      <w:r>
        <w:t xml:space="preserve">The shift towards data-driven decision-making, enhanced environmental standards, and integrated licensing policies dictates that petroleum engineers must be adaptable and forward-thinking. As India continues to expand its energy infrastructure, the role of India New Delhi as a central command hub will only grow in importance. Therefore, this report recommends continuous professional development for engineers focusing on digital skills and regulatory knowledge specific to the Indian context.</w:t>
      </w:r>
    </w:p>
    <w:p>
      <w:pPr>
        <w:pStyle w:val="BodyText"/>
      </w:pPr>
      <w:r>
        <w:rPr>
          <w:bCs/>
          <w:b/>
        </w:rPr>
        <w:t xml:space="preserve">Prepared By:</w:t>
      </w:r>
      <w:r>
        <w:t xml:space="preserve"> </w:t>
      </w:r>
      <w:r>
        <w:t xml:space="preserve">Senior Petroleum Engineering Team</w:t>
      </w:r>
      <w:r>
        <w:br/>
      </w:r>
      <w:r>
        <w:rPr>
          <w:bCs/>
          <w:b/>
        </w:rPr>
        <w:t xml:space="preserve">Filing Location:</w:t>
      </w:r>
      <w:r>
        <w:t xml:space="preserve"> </w:t>
      </w:r>
      <w:r>
        <w:t xml:space="preserve">India New Delhi Archives</w:t>
      </w:r>
      <w:r>
        <w:br/>
      </w:r>
      <w:r>
        <w:rPr>
          <w:iCs/>
          <w:i/>
        </w:rPr>
        <w:t xml:space="preserve">This document is strictly confidential for internal strategic planning purposes only.</w:t>
      </w:r>
      <w:r>
        <w:br/>
      </w:r>
      <w:r>
        <w:br/>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Strategic Analysis for India New Delhi</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