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Lab</w:t>
      </w:r>
      <w:r>
        <w:t xml:space="preserve"> </w:t>
      </w:r>
      <w:r>
        <w:t xml:space="preserve">Report:</w:t>
      </w:r>
      <w:r>
        <w:t xml:space="preserve"> </w:t>
      </w:r>
      <w:r>
        <w:t xml:space="preserve">Kuwait</w:t>
      </w:r>
      <w:r>
        <w:t xml:space="preserve"> </w:t>
      </w:r>
      <w:r>
        <w:t xml:space="preserve">City</w:t>
      </w:r>
      <w:r>
        <w:t xml:space="preserve"> </w:t>
      </w:r>
      <w:r>
        <w:t xml:space="preserve">Operations</w:t>
      </w:r>
    </w:p>
    <w:p>
      <w:pPr>
        <w:pStyle w:val="FirstParagraph"/>
      </w:pPr>
      <w:r>
        <w:rPr>
          <w:bCs/>
          <w:b/>
        </w:rPr>
        <w:t xml:space="preserve">Laboratory Report ID:</w:t>
      </w:r>
      <w:r>
        <w:t xml:space="preserve"> </w:t>
      </w:r>
      <w:r>
        <w:t xml:space="preserve">PE-KW-2023-X9</w:t>
      </w:r>
      <w:r>
        <w:br/>
      </w:r>
      <w:r>
        <w:rPr>
          <w:bCs/>
          <w:b/>
        </w:rPr>
        <w:t xml:space="preserve">Date of Submission:</w:t>
      </w:r>
      <w:r>
        <w:t xml:space="preserve">: October 26, 2023</w:t>
      </w:r>
      <w:r>
        <w:br/>
      </w:r>
      <w:r>
        <w:t xml:space="preserve">**Date of Submission**: October**,** ** *October* *** */ Date of Submission: **October* *** */</w:t>
      </w:r>
    </w:p>
    <w:p>
      <w:pPr>
        <w:pStyle w:val="BodyText"/>
      </w:pPr>
      <w:r>
        <w:rPr>
          <w:bCs/>
          <w:b/>
        </w:rPr>
        <w:t xml:space="preserve">Laboratory Report ID:</w:t>
      </w:r>
      <w:r>
        <w:t xml:space="preserve"> </w:t>
      </w:r>
      <w:r>
        <w:t xml:space="preserve">PE-KW-2023-X9</w:t>
      </w:r>
      <w:r>
        <w:br/>
      </w:r>
      <w:r>
        <w:rPr>
          <w:bCs/>
          <w:b/>
        </w:rPr>
        <w:t xml:space="preserve">Date of Submission:</w:t>
      </w:r>
      <w:r>
        <w:t xml:space="preserve">: October 26, 2023</w:t>
      </w:r>
      <w:r>
        <w:br/>
      </w:r>
      <w:r>
        <w:t xml:space="preserve">**Date of Submission**: October**,** ** *October* *** */ Date of Submission: **October* *** */</w:t>
      </w:r>
    </w:p>
    <w:p>
      <w:pPr>
        <w:pStyle w:val="BodyText"/>
      </w:pPr>
      <w:r>
        <w:rPr>
          <w:bCs/>
          <w:b/>
        </w:rPr>
        <w:t xml:space="preserve">Laboratory Report ID:</w:t>
      </w:r>
      <w:r>
        <w:t xml:space="preserve"> </w:t>
      </w:r>
      <w:r>
        <w:t xml:space="preserve">PE-KW-2023-X9</w:t>
      </w:r>
      <w:r>
        <w:br/>
      </w:r>
      <w:r>
        <w:rPr>
          <w:bCs/>
          <w:b/>
        </w:rPr>
        <w:t xml:space="preserve">Date of Submission:</w:t>
      </w:r>
      <w:r>
        <w:t xml:space="preserve">: October 26, 2023</w:t>
      </w:r>
      <w:r>
        <w:br/>
      </w:r>
    </w:p>
    <w:p>
      <w:pPr>
        <w:pStyle w:val="BodyText"/>
      </w:pPr>
      <w:r>
        <w:t xml:space="preserve">**Location:** Kuwait City**, Republic of **Kuwait**</w:t>
      </w:r>
      <w:r>
        <w:br/>
      </w:r>
    </w:p>
    <w:p>
      <w:pPr>
        <w:pStyle w:val="BodyText"/>
      </w:pPr>
      <w:r>
        <w:t xml:space="preserve">**Prepared By:** Senior Petroleum Engineering Team**</w:t>
      </w:r>
      <w:r>
        <w:br/>
      </w:r>
      <w:r>
        <w:t xml:space="preserve">**Prepared By**: Senior Petroleum Engineering Team</w:t>
      </w:r>
      <w:r>
        <w:br/>
      </w:r>
      <w:r>
        <w:br/>
      </w:r>
      <w:r>
        <w:t xml:space="preserve">&gt; *Note*: The following document serves as a comprehensive Lab Report analyzing the technical operations, geological assessments, and engineering methodologies employed in Kuwait City. This report is critical for understanding the role of the **Petroleum Engineer** within this specific geographical context.</w:t>
      </w:r>
    </w:p>
    <w:bookmarkStart w:id="30" w:name="X9fbab0526cde1cfe23475bea3787d5d7c6f7985"/>
    <w:p>
      <w:pPr>
        <w:pStyle w:val="Heading1"/>
      </w:pPr>
      <w:r>
        <w:t xml:space="preserve">Comprehensive Laboratory Report: Petroleum Engineering Operations in Kuwait City</w:t>
      </w:r>
    </w:p>
    <w:bookmarkStart w:id="20" w:name="abstract"/>
    <w:p>
      <w:pPr>
        <w:pStyle w:val="Heading2"/>
      </w:pPr>
      <w:r>
        <w:t xml:space="preserve">**Abstract**</w:t>
      </w:r>
    </w:p>
    <w:p>
      <w:pPr>
        <w:pStyle w:val="FirstParagraph"/>
      </w:pPr>
      <w:r>
        <w:t xml:space="preserve">**Abstract**</w:t>
      </w:r>
      <w:r>
        <w:br/>
      </w:r>
      <w:r>
        <w:br/>
      </w:r>
      <w:r>
        <w:t xml:space="preserve">&gt; This laboratory report details the extensive research, field data analysis, and engineering evaluations conducted regarding petroleum extraction and reservoir management. The focus of this study is strictly centered on **Kuwait City**, the capital region which serves as the administrative and logistical heart of Kuwait's vast oil industry. The primary objective is to demonstrate how a modern **Petroleum Engineer** integrates advanced technological solutions with traditional geological knowledge to maximize efficiency in this strategic location. This report highlights that **Kuwait City** is not merely an administrative hub but a critical nexus for data aggregation, simulation modeling, and engineering decision-making regarding the nation's hydrocarbon reserves.</w:t>
      </w:r>
    </w:p>
    <w:bookmarkEnd w:id="20"/>
    <w:bookmarkStart w:id="21" w:name="introduction"/>
    <w:p>
      <w:pPr>
        <w:pStyle w:val="Heading2"/>
      </w:pPr>
      <w:r>
        <w:t xml:space="preserve">**1. Introduction</w:t>
      </w:r>
    </w:p>
    <w:p>
      <w:pPr>
        <w:pStyle w:val="FirstParagraph"/>
      </w:pPr>
      <w:r>
        <w:t xml:space="preserve">** 1**. **Introduction**</w:t>
      </w:r>
      <w:r>
        <w:br/>
      </w:r>
      <w:r>
        <w:br/>
      </w:r>
      <w:r>
        <w:t xml:space="preserve">&gt; The energy sector of Kuwait represents one of the most significant economic pillars in the Middle East. At the core of this industry is the discipline of petroleum engineering, a field that requires rigorous scientific analysis and precise execution. This report outlines the standard operating procedures and experimental frameworks adopted by engineers operating in **Kuwait City**. The role of the **Petroleum Engineer** has evolved significantly; they are no longer limited to field operations but act as central analysts who interpret complex subsurface data generated across various fields, often transmitted to facilities near **Kuwait City** for processing. The integration of digital twin technology and advanced reservoir simulation in this metropolitan area allows engineers to predict well performance with unprecedented accuracy.</w:t>
      </w:r>
    </w:p>
    <w:bookmarkEnd w:id="21"/>
    <w:bookmarkStart w:id="24" w:name="objectives"/>
    <w:p>
      <w:pPr>
        <w:pStyle w:val="Heading2"/>
      </w:pPr>
      <w:r>
        <w:t xml:space="preserve">**2. Objectives</w:t>
      </w:r>
    </w:p>
    <w:p>
      <w:pPr>
        <w:pStyle w:val="FirstParagraph"/>
      </w:pPr>
      <w:r>
        <w:t xml:space="preserve">** 2**. **Objectives**</w:t>
      </w:r>
      <w:r>
        <w:br/>
      </w:r>
      <w:r>
        <w:br/>
      </w:r>
      <w:r>
        <w:t xml:space="preserve">&gt; The specific objectives of this laboratory analysis are as follows:</w:t>
      </w:r>
    </w:p>
    <w:p>
      <w:pPr>
        <w:numPr>
          <w:ilvl w:val="0"/>
          <w:numId w:val="1001"/>
        </w:numPr>
        <w:pStyle w:val="Compact"/>
      </w:pPr>
      <w:r>
        <w:t xml:space="preserve">To evaluate the geological characteristics of the primary reservoirs supplying data to engineering teams in **Kuwait City**.</w:t>
      </w:r>
    </w:p>
    <w:p>
      <w:pPr>
        <w:numPr>
          <w:ilvl w:val="0"/>
          <w:numId w:val="1001"/>
        </w:numPr>
        <w:pStyle w:val="Compact"/>
      </w:pPr>
      <w:r>
        <w:t xml:space="preserve">To assess the methodology employed by a **Petroleum Engineer** when designing enhanced oil recovery (EOR) schemes for mature fields.</w:t>
      </w:r>
    </w:p>
    <w:p>
      <w:pPr>
        <w:numPr>
          <w:ilvl w:val="0"/>
          <w:numId w:val="1001"/>
        </w:numPr>
        <w:pStyle w:val="Compact"/>
      </w:pPr>
      <w:r>
        <w:t xml:space="preserve">To analyze the logistical and technical challenges associated with maintaining operations in the urban proximity of **Kuwait City**, where infrastructure density is high.</w:t>
      </w:r>
    </w:p>
    <w:p>
      <w:pPr>
        <w:numPr>
          <w:ilvl w:val="0"/>
          <w:numId w:val="1001"/>
        </w:numPr>
        <w:pStyle w:val="Compact"/>
      </w:pPr>
      <w:r>
        <w:t xml:space="preserve">To document the safety protocols and environmental compliance measures implemented during laboratory testing of drilling fluids and core samples.</w:t>
      </w:r>
    </w:p>
    <w:p>
      <w:pPr>
        <w:pStyle w:val="FirstParagraph"/>
      </w:pPr>
      <w:r>
        <w:t xml:space="preserve">**3. Methodology</w:t>
      </w:r>
    </w:p>
    <w:p>
      <w:pPr>
        <w:pStyle w:val="BodyText"/>
      </w:pPr>
      <w:r>
        <w:t xml:space="preserve">** 3**. **Methodology**</w:t>
      </w:r>
      <w:r>
        <w:br/>
      </w:r>
      <w:r>
        <w:br/>
      </w:r>
      <w:r>
        <w:t xml:space="preserve">&gt; The methodology section describes the technical approaches used to gather and analyze data. All experiments were conducted in accordance with international standards, tailored to the specific conditions found in Kuwait's sedimentary basins.</w:t>
      </w:r>
    </w:p>
    <w:bookmarkStart w:id="22" w:name="Xa015188e44ab6acb9d0938d45cdaafbeb7fc1e0"/>
    <w:p>
      <w:pPr>
        <w:pStyle w:val="Heading3"/>
      </w:pPr>
      <w:r>
        <w:t xml:space="preserve">**3.1 Data Acquisition and Reservoir Simulation</w:t>
      </w:r>
    </w:p>
    <w:p>
      <w:pPr>
        <w:pStyle w:val="FirstParagraph"/>
      </w:pPr>
      <w:r>
        <w:t xml:space="preserve">** 3**. **1** Data Acquisition and Reservoir Simulation</w:t>
      </w:r>
      <w:r>
        <w:br/>
      </w:r>
      <w:r>
        <w:br/>
      </w:r>
      <w:r>
        <w:t xml:space="preserve">&gt; In **Kuwait City**, engineers utilize high-performance computing clusters to run reservoir simulations. A **Petroleum Engineer** begins by collecting seismic data, well logs, and production history from offshore and onshore fields. This data is ingested into specialized software to create a 3D model of the reservoir. The simulation allows the engineer to test various extraction scenarios virtually before committing physical resources. For instance, water injection patterns were simulated to determine optimal placement for new wells, ensuring minimal environmental impact while maximizing hydrocarbon recovery.</w:t>
      </w:r>
    </w:p>
    <w:bookmarkEnd w:id="22"/>
    <w:bookmarkStart w:id="23" w:name="laboratory-testing-of-drilling-fluids"/>
    <w:p>
      <w:pPr>
        <w:pStyle w:val="Heading3"/>
      </w:pPr>
      <w:r>
        <w:t xml:space="preserve">**3.2 Laboratory Testing of Drilling Fluids</w:t>
      </w:r>
    </w:p>
    <w:p>
      <w:pPr>
        <w:pStyle w:val="FirstParagraph"/>
      </w:pPr>
      <w:r>
        <w:t xml:space="preserve">** 3**. **2** Laboratory Testing of Drilling Fluids</w:t>
      </w:r>
      <w:r>
        <w:br/>
      </w:r>
      <w:r>
        <w:br/>
      </w:r>
      <w:r>
        <w:t xml:space="preserve">&gt; Physical testing was conducted on drilling mud samples to evaluate their rheological properties under high pressure and high temperature (HPHT) conditions, typical of Kuwait's deeper formations. The **Petroleum Engineer** oversees these tests to ensure the fluids provide adequate wellbore stability. Samples were tested for viscosity, gel strength, and filtration loss. The results indicated that a bentonite-based fluid with specific polymer additives performed best in stabilizing the shale layers encountered near **Kuwait City**.</w:t>
      </w:r>
    </w:p>
    <w:p>
      <w:pPr>
        <w:pStyle w:val="BodyText"/>
      </w:pPr>
      <w:r>
        <w:t xml:space="preserve">**3.3 Core Analysis**</w:t>
      </w:r>
    </w:p>
    <w:p>
      <w:pPr>
        <w:pStyle w:val="BodyText"/>
      </w:pPr>
      <w:r>
        <w:t xml:space="preserve">** 3**. **Core Analysis**</w:t>
      </w:r>
      <w:r>
        <w:br/>
      </w:r>
      <w:r>
        <w:br/>
      </w:r>
      <w:r>
        <w:t xml:space="preserve">&gt; Core samples retrieved from pilot wells were analyzed for porosity and permeability. These physical measurements are crucial for a **Petroleum Engineer** to calculate the original oil in place (OOIP). The analysis revealed heterogeneous reservoir characteristics, requiring a tailored approach to well completion design. This heterogeneity is common in Kuwait's geological structures, necessitating precise engineering solutions that can only be developed through rigorous laboratory testing and data interpretation centered in hubs like **Kuwait City**.</w:t>
      </w:r>
    </w:p>
    <w:bookmarkEnd w:id="23"/>
    <w:bookmarkEnd w:id="24"/>
    <w:bookmarkStart w:id="27" w:name="results-and-discussion"/>
    <w:p>
      <w:pPr>
        <w:pStyle w:val="Heading2"/>
      </w:pPr>
      <w:r>
        <w:t xml:space="preserve">**4. Results and Discussion</w:t>
      </w:r>
    </w:p>
    <w:p>
      <w:pPr>
        <w:pStyle w:val="FirstParagraph"/>
      </w:pPr>
      <w:r>
        <w:t xml:space="preserve">** 4**. **Results and Discussion**</w:t>
      </w:r>
      <w:r>
        <w:br/>
      </w:r>
      <w:r>
        <w:br/>
      </w:r>
      <w:r>
        <w:t xml:space="preserve">&gt; The data collected from the simulations and physical tests provided critical insights into current operational efficiencies.</w:t>
      </w:r>
    </w:p>
    <w:bookmarkStart w:id="25" w:name="reservoir-performance-predictions"/>
    <w:p>
      <w:pPr>
        <w:pStyle w:val="Heading3"/>
      </w:pPr>
      <w:r>
        <w:t xml:space="preserve">**4.1 Reservoir Performance Predictions</w:t>
      </w:r>
    </w:p>
    <w:p>
      <w:pPr>
        <w:pStyle w:val="FirstParagraph"/>
      </w:pPr>
      <w:r>
        <w:t xml:space="preserve">** 4**. **1** Reservoir Performance Predictions</w:t>
      </w:r>
      <w:r>
        <w:br/>
      </w:r>
      <w:r>
        <w:br/>
      </w:r>
      <w:r>
        <w:t xml:space="preserve">&gt; Simulation models developed by the engineering team in **Kuwait City** predicted a 15% increase in recovery rates using optimized water flooding techniques. The **Petroleum Engineer** determined that early water breakthrough could be mitigated by adjusting injection pressures based on real-time data analysis. This proactive approach reduces the risk of premature well failure and extends the economic life of the asset.</w:t>
      </w:r>
    </w:p>
    <w:bookmarkEnd w:id="25"/>
    <w:bookmarkStart w:id="26" w:name="fluid-compatibility-and-efficiency"/>
    <w:p>
      <w:pPr>
        <w:pStyle w:val="Heading3"/>
      </w:pPr>
      <w:r>
        <w:t xml:space="preserve">**4.2 Fluid Compatibility and Efficiency</w:t>
      </w:r>
    </w:p>
    <w:p>
      <w:pPr>
        <w:pStyle w:val="FirstParagraph"/>
      </w:pPr>
      <w:r>
        <w:t xml:space="preserve">** 4**. **2** Fluid Compatibility and Efficiency</w:t>
      </w:r>
      <w:r>
        <w:br/>
      </w:r>
      <w:r>
        <w:br/>
      </w:r>
      <w:r>
        <w:t xml:space="preserve">&gt; Laboratory results showed that the selected drilling fluid maintained stability for up to 72 hours under simulated downhole conditions. This is vital for operators working in **Kuwait City**, where minimizing non-productive time is essential due to high operational costs. The engineer's recommendation to use this specific formulation has been integrated into standard operating procedures, reducing wellbore cleanup times and improving overall drilling efficiency.</w:t>
      </w:r>
    </w:p>
    <w:p>
      <w:pPr>
        <w:pStyle w:val="BodyText"/>
      </w:pPr>
      <w:r>
        <w:t xml:space="preserve">**4.3 Environmental and Safety Considerations</w:t>
      </w:r>
    </w:p>
    <w:p>
      <w:pPr>
        <w:pStyle w:val="BodyText"/>
      </w:pPr>
      <w:r>
        <w:t xml:space="preserve">** 4**. **3** Environmental and Safety Considerations</w:t>
      </w:r>
      <w:r>
        <w:br/>
      </w:r>
      <w:r>
        <w:br/>
      </w:r>
      <w:r>
        <w:t xml:space="preserve">&gt; Given the proximity of many operations to populated areas in **Kuwait City**, safety is paramount. The laboratory analysis included toxicity assessments for various chemicals used in completion fluids. The findings guided the **Petroleum Engineer** to select eco-friendly alternatives that meet both performance requirements and regulatory standards. This ensures that development activities do not adversely affect the urban environment of **Kuwait City**.</w:t>
      </w:r>
    </w:p>
    <w:bookmarkEnd w:id="26"/>
    <w:bookmarkEnd w:id="27"/>
    <w:bookmarkStart w:id="28" w:name="conclusion"/>
    <w:p>
      <w:pPr>
        <w:pStyle w:val="Heading2"/>
      </w:pPr>
      <w:r>
        <w:t xml:space="preserve">**5. Conclusion</w:t>
      </w:r>
    </w:p>
    <w:p>
      <w:pPr>
        <w:pStyle w:val="FirstParagraph"/>
      </w:pPr>
      <w:r>
        <w:t xml:space="preserve">** 5**. **Conclusion**</w:t>
      </w:r>
      <w:r>
        <w:br/>
      </w:r>
      <w:r>
        <w:br/>
      </w:r>
      <w:r>
        <w:t xml:space="preserve">&gt; This laboratory report has demonstrated the critical role of a **Petroleum Engineer** in managing complex hydrocarbon resources in Kuwait. The integration of advanced simulation technologies and rigorous physical testing, coordinated from **Kuwait City**, enables engineers to make data-driven decisions that enhance recovery rates while maintaining safety and environmental integrity. The findings underscore the importance of continuous innovation in petroleum engineering, particularly in regions like **Kuwait City** where strategic oversight meets technical execution. As the industry moves towards greater sustainability, the methodologies outlined here provide a robust framework for future operations. The **Petroleum Engineer** remains at the forefront of this transformation, leveraging data from **Kuwait City** to optimize global energy production standards.</w:t>
      </w:r>
    </w:p>
    <w:bookmarkEnd w:id="28"/>
    <w:bookmarkStart w:id="29" w:name="recommendations"/>
    <w:p>
      <w:pPr>
        <w:pStyle w:val="Heading2"/>
      </w:pPr>
      <w:r>
        <w:t xml:space="preserve">**6. Recommendations</w:t>
      </w:r>
    </w:p>
    <w:p>
      <w:pPr>
        <w:pStyle w:val="FirstParagraph"/>
      </w:pPr>
      <w:r>
        <w:t xml:space="preserve">** 6**. **Recommendations**</w:t>
      </w:r>
      <w:r>
        <w:br/>
      </w:r>
      <w:r>
        <w:br/>
      </w:r>
      <w:r>
        <w:t xml:space="preserve">&gt; Based on the findings, it is recommended that:</w:t>
      </w:r>
    </w:p>
    <w:p>
      <w:pPr>
        <w:pStyle w:val="BodyText"/>
      </w:pPr>
      <w:r>
        <w:t xml:space="preserve">Investment be increased in AI-driven reservoir management tools to further enhance the capabilities of the **Petroleum Engineer**.</w:t>
      </w:r>
    </w:p>
    <w:p>
      <w:pPr>
        <w:pStyle w:val="BodyText"/>
      </w:pPr>
      <w:r>
        <w:t xml:space="preserve">Collaboration between academic institutions and industry leaders in **Kuwait City** be strengthened to foster innovation.</w:t>
      </w:r>
    </w:p>
    <w:p>
      <w:pPr>
        <w:pStyle w:val="BodyText"/>
      </w:pPr>
      <w:r>
        <w:t xml:space="preserve">Ongoing monitoring of environmental impacts be maintained, with regular laboratory testing of new chemical formulations.</w:t>
      </w:r>
    </w:p>
    <w:p>
      <w:pPr>
        <w:pStyle w:val="BodyText"/>
      </w:pPr>
      <w:r>
        <w:t xml:space="preserve">** 6**. **Recommendations</w:t>
      </w:r>
    </w:p>
    <w:p>
      <w:pPr>
        <w:pStyle w:val="BodyText"/>
      </w:pPr>
      <w:r>
        <w:t xml:space="preserve">** 6**. **Recommendations**</w:t>
      </w:r>
      <w:r>
        <w:br/>
      </w:r>
      <w:r>
        <w:br/>
      </w:r>
      <w:r>
        <w:t xml:space="preserve">&gt; Based on the findings, it is recommended that:</w:t>
      </w:r>
    </w:p>
    <w:p>
      <w:pPr>
        <w:pStyle w:val="BodyText"/>
      </w:pPr>
      <w:r>
        <w:t xml:space="preserve">Investment be increased in AI-driven reservoir management tools to further enhance the capabilities of the **Petroleum Engineer**.</w:t>
      </w:r>
    </w:p>
    <w:p>
      <w:pPr>
        <w:pStyle w:val="BodyText"/>
      </w:pPr>
      <w:r>
        <w:t xml:space="preserve">Collaboration between academic institutions and industry leaders in **Kuwait City** be strengthened to foster innovation.</w:t>
      </w:r>
    </w:p>
    <w:p>
      <w:pPr>
        <w:pStyle w:val="BodyText"/>
      </w:pPr>
      <w:r>
        <w:t xml:space="preserve">** 6**. **Recommendations</w:t>
      </w:r>
    </w:p>
    <w:p>
      <w:pPr>
        <w:pStyle w:val="BodyText"/>
      </w:pPr>
      <w:r>
        <w:t xml:space="preserve">** 6**. **Recommendations**</w:t>
      </w:r>
      <w:r>
        <w:br/>
      </w:r>
      <w:r>
        <w:br/>
      </w:r>
      <w:r>
        <w:t xml:space="preserve">&gt; Based on the findings, it is recommended that:</w:t>
      </w:r>
    </w:p>
    <w:p>
      <w:pPr>
        <w:pStyle w:val="BodyText"/>
      </w:pPr>
      <w:r>
        <w:t xml:space="preserve">Investment be increased in AI-driven reservoir management tools to further enhance the capabilities of the **Petroleum Engineer**.</w:t>
      </w:r>
    </w:p>
    <w:p>
      <w:pPr>
        <w:pStyle w:val="BodyText"/>
      </w:pPr>
      <w:r>
        <w:t xml:space="preserve">Collaboration between academic institutions and industry leaders in **Kuwait City** be strengthened to foster innovation.</w:t>
      </w:r>
    </w:p>
    <w:p>
      <w:pPr>
        <w:pStyle w:val="BodyText"/>
      </w:pPr>
      <w:r>
        <w:t xml:space="preserve">** 6**. **Recommendations</w:t>
      </w:r>
    </w:p>
    <w:p>
      <w:pPr>
        <w:pStyle w:val="BodyText"/>
      </w:pPr>
      <w:r>
        <w:t xml:space="preserve">** 6**. **Recommendations</w:t>
      </w:r>
    </w:p>
    <w:p>
      <w:pPr>
        <w:pStyle w:val="BodyText"/>
      </w:pPr>
      <w:r>
        <w:t xml:space="preserve">Investment be increased in AI-driven reservoir management tools to further enhance the capabilities of the **Petroleum Engineer**.</w:t>
      </w:r>
    </w:p>
    <w:p>
      <w:pPr>
        <w:pStyle w:val="BodyText"/>
      </w:pPr>
      <w:r>
        <w:t xml:space="preserve">Collaboration between academic institutions and industry leaders in **Kuwait City** be strengthened to foster innovation.</w:t>
      </w:r>
    </w:p>
    <w:p>
      <w:pPr>
        <w:pStyle w:val="BodyText"/>
      </w:pPr>
      <w:r>
        <w:t xml:space="preserve">** 6**. **Recommendations</w:t>
      </w:r>
    </w:p>
    <w:p>
      <w:pPr>
        <w:pStyle w:val="BodyText"/>
      </w:pPr>
      <w:r>
        <w:t xml:space="preserve">** 6**. **Recommendations</w:t>
      </w:r>
    </w:p>
    <w:p>
      <w:pPr>
        <w:pStyle w:val="BodyText"/>
      </w:pPr>
      <w:r>
        <w:t xml:space="preserve">Investment be increased in AI-driven reservoir management tools to further enhance the capabilities of the **Petroleum Engineer**.</w:t>
      </w:r>
    </w:p>
    <w:p>
      <w:pPr>
        <w:pStyle w:val="BodyText"/>
      </w:pPr>
      <w:r>
        <w:t xml:space="preserve">Collaboration between academic institutions and industry leaders in **Kuwait City** be strengthened to foster innovation.</w:t>
      </w:r>
    </w:p>
    <w:p>
      <w:pPr>
        <w:pStyle w:val="BodyText"/>
      </w:pPr>
      <w:r>
        <w:t xml:space="preserve">** 6**. **Recommendations</w:t>
      </w:r>
    </w:p>
    <w:p>
      <w:pPr>
        <w:pStyle w:val="BodyText"/>
      </w:pPr>
      <w:r>
        <w:t xml:space="preserve">** 6**. **Recommendations</w:t>
      </w:r>
    </w:p>
    <w:p>
      <w:pPr>
        <w:numPr>
          <w:ilvl w:val="0"/>
          <w:numId w:val="1002"/>
        </w:numPr>
        <w:pStyle w:val="Compact"/>
      </w:pPr>
      <w:r>
        <w:t xml:space="preserve">Investment be increased in AI-driven reservoir management tools to further enhance the capabilities of the **Petroleum Engineer**.</w:t>
      </w:r>
    </w:p>
    <w:p>
      <w:pPr>
        <w:numPr>
          <w:ilvl w:val="0"/>
          <w:numId w:val="1002"/>
        </w:numPr>
        <w:pStyle w:val="Compact"/>
      </w:pPr>
      <w:r>
        <w:t xml:space="preserve">Collaboration between academic institutions and industry leaders in **Kuwait City** be strengthened to foster innovation. This partnership can facilitate the transfer of cutting-edge research into practical applications, benefiting both local operations in **Kuwait City** and global petroleum engineering practices.</w:t>
      </w:r>
    </w:p>
    <w:p>
      <w:pPr>
        <w:pStyle w:val="FirstParagraph"/>
      </w:pPr>
      <w:r>
        <w:rPr>
          <w:bCs/>
          <w:b/>
        </w:rPr>
        <w:t xml:space="preserve">**Disclaimer:**</w:t>
      </w:r>
      <w:r>
        <w:t xml:space="preserve"> </w:t>
      </w:r>
      <w:r>
        <w:t xml:space="preserve">The data presented in this lab report is confidential and intended solely for the use of authorized personnel involved in petroleum engineering projects within Kuwait City.</w:t>
      </w:r>
    </w:p>
    <w:p>
      <w:pPr>
        <w:pStyle w:val="BodyText"/>
      </w:pPr>
      <w:r>
        <w:t xml:space="preserve">** **Disclaimer:** The data presented in this lab report is confidential and intended solely for the use of authorized personnel involved in petroleum engineering projects within Kuwait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Lab Report: Kuwait City Operations</dc:title>
  <dc:creator/>
  <dc:language>en</dc:language>
  <cp:keywords/>
  <dcterms:created xsi:type="dcterms:W3CDTF">2026-07-29T10:15:32Z</dcterms:created>
  <dcterms:modified xsi:type="dcterms:W3CDTF">2026-07-29T10:15:32Z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