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petroleum-engineering-laboratory-report"/>
    <w:p>
      <w:pPr>
        <w:pStyle w:val="Heading1"/>
      </w:pPr>
      <w:r>
        <w:t xml:space="preserve">Petroleum Engineering Laboratory Report</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Jeddah Industrial City, Saudi Arabia Jeddah</w:t>
      </w:r>
    </w:p>
    <w:p>
      <w:pPr>
        <w:pStyle w:val="BodyText"/>
      </w:pPr>
      <w:r>
        <w:rPr>
          <w:bCs/>
          <w:b/>
        </w:rPr>
        <w:t xml:space="preserve">Petroleum Engineer Name:</w:t>
      </w:r>
      <w:r>
        <w:t xml:space="preserve"> </w:t>
      </w:r>
      <w:r>
        <w:t xml:space="preserve">Dr. Ahmed Al-Farsi (Senior Reservoir Specialist)</w:t>
      </w:r>
    </w:p>
    <w:bookmarkStart w:id="20" w:name="Xc10620693c9b9e2e89705d66392c88493f54ae5"/>
    <w:p>
      <w:pPr>
        <w:pStyle w:val="Heading2"/>
      </w:pPr>
      <w:r>
        <w:t xml:space="preserve">The Role of the Petroleum Engineer in the Context of Saudi Arabia Jeddah</w:t>
      </w:r>
    </w:p>
    <w:p>
      <w:pPr>
        <w:pStyle w:val="FirstParagraph"/>
      </w:pPr>
      <w:r>
        <w:t xml:space="preserve">This laboratory report serves as a comprehensive documentation of recent petrophysical and reservoir simulation analyses conducted within our facility located in Saudi Arabia Jeddah. As a leading hub for industrial innovation and energy research on the western coast, Saudi Arabia Jeddah has emerged as a critical node for evaluating complex hydrocarbon systems. The primary objective of this study was to assess the efficiency of enhanced oil recovery (EOR) techniques in mature fields adjacent to the Red Sea basin. The</w:t>
      </w:r>
      <w:r>
        <w:t xml:space="preserve"> </w:t>
      </w:r>
      <w:r>
        <w:rPr>
          <w:bCs/>
          <w:b/>
        </w:rPr>
        <w:t xml:space="preserve">Petroleum Engineer</w:t>
      </w:r>
      <w:r>
        <w:t xml:space="preserve"> </w:t>
      </w:r>
      <w:r>
        <w:t xml:space="preserve">plays a pivotal role in interpreting these data sets, ensuring that extraction methods are both economically viable and environmentally sustainable.</w:t>
      </w:r>
    </w:p>
    <w:p>
      <w:pPr>
        <w:pStyle w:val="BodyText"/>
      </w:pPr>
      <w:r>
        <w:t xml:space="preserve">In the specific geological context of Saudi Arabia Jeddah, the subsurface formations present unique challenges due to high salinity and varying pressure regimes. The</w:t>
      </w:r>
      <w:r>
        <w:t xml:space="preserve"> </w:t>
      </w:r>
      <w:r>
        <w:rPr>
          <w:bCs/>
          <w:b/>
        </w:rPr>
        <w:t xml:space="preserve">Petroleum Engineer</w:t>
      </w:r>
      <w:r>
        <w:t xml:space="preserve"> </w:t>
      </w:r>
      <w:r>
        <w:t xml:space="preserve">must possess a deep understanding of local stratigraphy to accurately model fluid flow. This report details the methodologies employed by our team, highlighting how technical expertise directly influences production forecasts in this region.</w:t>
      </w:r>
    </w:p>
    <w:bookmarkEnd w:id="20"/>
    <w:bookmarkStart w:id="21" w:name="methodology-and-laboratory-procedures"/>
    <w:p>
      <w:pPr>
        <w:pStyle w:val="Heading2"/>
      </w:pPr>
      <w:r>
        <w:t xml:space="preserve">Methodology and Laboratory Procedures</w:t>
      </w:r>
    </w:p>
    <w:p>
      <w:pPr>
        <w:pStyle w:val="FirstParagraph"/>
      </w:pPr>
      <w:r>
        <w:t xml:space="preserve">The laboratory procedures were designed to simulate downhole conditions prevalent in Saudi Arabia Jeddah. The core samples analyzed were obtained from a depth of 3,500 meters, characterized by carbonate reservoirs typical of the western Arabian Shield region. Our team utilized high-pressure high-temperature (HPHT) flow cells to replicate the extreme conditions found in these wells.</w:t>
      </w:r>
    </w:p>
    <w:p>
      <w:pPr>
        <w:pStyle w:val="BodyText"/>
      </w:pPr>
      <w:r>
        <w:t xml:space="preserve">The</w:t>
      </w:r>
      <w:r>
        <w:t xml:space="preserve"> </w:t>
      </w:r>
      <w:r>
        <w:rPr>
          <w:bCs/>
          <w:b/>
        </w:rPr>
        <w:t xml:space="preserve">Petroleum Engineer</w:t>
      </w:r>
      <w:r>
        <w:t xml:space="preserve"> </w:t>
      </w:r>
      <w:r>
        <w:t xml:space="preserve">was responsible for calibrating the equipment to ensure that temperature fluctuations up to 120°C and pressures exceeding 5,000 psi were accurately maintained. This calibration is crucial because standard laboratory settings often fail to capture the viscosity changes of heavy crude oil under such extreme conditions. By focusing on Saudi Arabia Jeddah's specific environmental parameters, we ensured that our data reflects real-world operational challenges.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Test Condition A (Water Flooding)</w:t>
            </w:r>
          </w:p>
        </w:tc>
        <w:tc>
          <w:tcPr/>
          <w:p>
            <w:pPr>
              <w:pStyle w:val="Compact"/>
              <w:jc w:val="left"/>
            </w:pPr>
            <w:r>
              <w:t xml:space="preserve">Test Condition B (Polymer Injection)</w:t>
            </w:r>
          </w:p>
        </w:tc>
      </w:tr>
    </w:tbl>
    <w:bookmarkEnd w:id="21"/>
    <w:bookmarkStart w:id="22" w:name="X87097088643e4f2c0e837a3be07703a8ade5f26"/>
    <w:p>
      <w:pPr>
        <w:pStyle w:val="Heading2"/>
      </w:pPr>
      <w:r>
        <w:t xml:space="preserve">Data Analysis and Petrophysical Evaluation</w:t>
      </w:r>
    </w:p>
    <w:p>
      <w:pPr>
        <w:pStyle w:val="FirstParagraph"/>
      </w:pPr>
      <w:r>
        <w:t xml:space="preserve">The core analysis revealed significant heterogeneity in porosity and permeability. The</w:t>
      </w:r>
      <w:r>
        <w:t xml:space="preserve"> </w:t>
      </w:r>
      <w:r>
        <w:rPr>
          <w:bCs/>
          <w:b/>
        </w:rPr>
        <w:t xml:space="preserve">Petroleum Engineer</w:t>
      </w:r>
      <w:r>
        <w:t xml:space="preserve"> </w:t>
      </w:r>
      <w:r>
        <w:t xml:space="preserve">utilized advanced logging tools to interpret resistivity and neutron porosity logs. In Saudi Arabia Jeddah, the presence of conductive clay minerals often skews standard resistivity readings, necessitating a specialized approach to water saturation calculations.</w:t>
      </w:r>
    </w:p>
    <w:p>
      <w:pPr>
        <w:pStyle w:val="BodyText"/>
      </w:pPr>
      <w:r>
        <w:t xml:space="preserve">Our analysis indicated that traditional water flooding methods yielded only a 25% recovery factor in these specific carbonate layers. However, the introduction of polymer-based EOR techniques showed promise for improving sweep efficiency. The</w:t>
      </w:r>
      <w:r>
        <w:t xml:space="preserve"> </w:t>
      </w:r>
      <w:r>
        <w:rPr>
          <w:bCs/>
          <w:b/>
        </w:rPr>
        <w:t xml:space="preserve">Petroleum Engineer</w:t>
      </w:r>
      <w:r>
        <w:t xml:space="preserve"> </w:t>
      </w:r>
      <w:r>
        <w:t xml:space="preserve">modeled the injection rates required to maintain reservoir pressure without fracturing the formation, a critical balance in the geologically active regions around Saudi Arabia Jeddah.</w:t>
      </w:r>
    </w:p>
    <w:bookmarkEnd w:id="22"/>
    <w:bookmarkStart w:id="23" w:name="Xe34af794cf5de062c05e6d33cd34a4d62ca1c4e"/>
    <w:p>
      <w:pPr>
        <w:pStyle w:val="Heading2"/>
      </w:pPr>
      <w:r>
        <w:t xml:space="preserve">Economic and Environmental Implications for Saudi Arabia Jeddah</w:t>
      </w:r>
    </w:p>
    <w:p>
      <w:pPr>
        <w:pStyle w:val="FirstParagraph"/>
      </w:pPr>
      <w:r>
        <w:t xml:space="preserve">Beyond technical success, the viability of any project in Saudi Arabia Jeddah depends heavily on economic feasibility. The</w:t>
      </w:r>
      <w:r>
        <w:t xml:space="preserve"> </w:t>
      </w:r>
      <w:r>
        <w:rPr>
          <w:bCs/>
          <w:b/>
        </w:rPr>
        <w:t xml:space="preserve">Petroleum Engineer</w:t>
      </w:r>
      <w:r>
        <w:t xml:space="preserve"> </w:t>
      </w:r>
      <w:r>
        <w:t xml:space="preserve">conducted a net present value (NPV) analysis comparing the two extraction methods. The results suggest that while polymer injection requires higher initial capital expenditure, the increased recovery rate justifies the cost over a 10-year production horizon.</w:t>
      </w:r>
    </w:p>
    <w:p>
      <w:pPr>
        <w:pStyle w:val="BodyText"/>
      </w:pPr>
      <w:r>
        <w:t xml:space="preserve">Furthermore, environmental stewardship is paramount in Saudi Arabia Jeddah. The laboratory tests included an assessment of produced water quality and chemical disposal requirements. As a dedicated</w:t>
      </w:r>
      <w:r>
        <w:t xml:space="preserve"> </w:t>
      </w:r>
      <w:r>
        <w:rPr>
          <w:bCs/>
          <w:b/>
        </w:rPr>
        <w:t xml:space="preserve">Petroleum Engineer</w:t>
      </w:r>
      <w:r>
        <w:t xml:space="preserve">, one must ensure that all operations adhere to the stringent environmental regulations set forth by local authorities in Saudi Arabia Jeddah. Our findings indicate that closed-loop systems can effectively mitigate surface pollution risks.</w:t>
      </w:r>
    </w:p>
    <w:bookmarkEnd w:id="23"/>
    <w:bookmarkStart w:id="24" w:name="conclusion-and-recommendations"/>
    <w:p>
      <w:pPr>
        <w:pStyle w:val="Heading2"/>
      </w:pPr>
      <w:r>
        <w:t xml:space="preserve">Conclusion and Recommendations</w:t>
      </w:r>
    </w:p>
    <w:p>
      <w:pPr>
        <w:pStyle w:val="FirstParagraph"/>
      </w:pPr>
      <w:r>
        <w:t xml:space="preserve">In conclusion, this laboratory report underscores the critical importance of tailored engineering solutions for the unique geological setting of Saudi Arabia Jeddah. The data confirms that enhanced oil recovery techniques are necessary to maximize resource extraction from mature fields in this region. The</w:t>
      </w:r>
      <w:r>
        <w:t xml:space="preserve"> </w:t>
      </w:r>
      <w:r>
        <w:rPr>
          <w:bCs/>
          <w:b/>
        </w:rPr>
        <w:t xml:space="preserve">Petroleum Engineer</w:t>
      </w:r>
      <w:r>
        <w:t xml:space="preserve"> </w:t>
      </w:r>
      <w:r>
        <w:t xml:space="preserve">is not merely a technician but a strategic decision-maker who bridges the gap between geology, economics, and environmental science.</w:t>
      </w:r>
    </w:p>
    <w:p>
      <w:pPr>
        <w:pStyle w:val="BodyText"/>
      </w:pPr>
      <w:r>
        <w:t xml:space="preserve">We recommend proceeding with pilot testing of polymer injection in selected wells within Saudi Arabia Jeddah. Continuous monitoring by the</w:t>
      </w:r>
      <w:r>
        <w:t xml:space="preserve"> </w:t>
      </w:r>
      <w:r>
        <w:rPr>
          <w:bCs/>
          <w:b/>
        </w:rPr>
        <w:t xml:space="preserve">Petroleum Engineer</w:t>
      </w:r>
      <w:r>
        <w:t xml:space="preserve"> </w:t>
      </w:r>
      <w:r>
        <w:t xml:space="preserve">will be essential to adapt strategies as reservoir characteristics evolve. This approach ensures that Saudi Arabia Jeddah remains a competitive player in the global energy market while maintaining responsible resource management.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in Saudi Arabia Jeddah</dc:title>
  <dc:creator/>
  <dc:language>en</dc:language>
  <cp:keywords/>
  <dcterms:created xsi:type="dcterms:W3CDTF">2026-07-29T10:35:30Z</dcterms:created>
  <dcterms:modified xsi:type="dcterms:W3CDTF">2026-07-29T10:35:30Z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