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Applications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32f6000cc9f25e83e5828d93bc8717979bf579c"/>
    <w:p>
      <w:pPr>
        <w:pStyle w:val="Heading1"/>
      </w:pPr>
      <w:r>
        <w:t xml:space="preserve">Laboratory Report: Strategic Assessment of Petroleum Engineering Practices and Potential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Government of Sri Lanka</w:t>
      </w:r>
      <w:r>
        <w:br/>
      </w:r>
      <w:r>
        <w:rPr>
          <w:bCs/>
          <w:b/>
        </w:rPr>
        <w:t xml:space="preserve">From:</w:t>
      </w:r>
      <w:r>
        <w:t xml:space="preserve"> </w:t>
      </w:r>
      <w:r>
        <w:t xml:space="preserve">Department of Geological &amp; Petroleum Research</w:t>
      </w:r>
      <w:r>
        <w:br/>
      </w:r>
      <w:r>
        <w:t xml:space="preserve">Analytical Evaluation Offshore Exploration Prospects and Technical Requirements in the Colombo Region</w:t>
      </w:r>
    </w:p>
    <w:p>
      <w:r>
        <w:pict>
          <v:rect style="width:0;height:1.5pt" o:hralign="center" o:hrstd="t" o:hr="t"/>
        </w:pict>
      </w:r>
    </w:p>
    <w:p>
      <w:pPr>
        <w:pStyle w:val="FirstParagraph"/>
      </w:pPr>
      <w:r>
        <w:t xml:space="preserve">This Laboratory Report provides a comprehensive analysis of the petroleum engineering landscape within Sri Lanka, with a specific geographic focus on Colombo. As Sri Lanka Colombo serves as both the economic hub and the primary gateway for maritime logistics in South Asia, understanding its geological and engineering implications is critical for national energy security. This document outlines current exploration data, evaluates technical requirements for offshore drilling operations in the Northern Indian Ocean basin adjacent to Sri Lanka Colombo, and proposes a strategic framework for local petroleum engineer workforce development. The findings indicate that while commercial viability remains under evaluation due to high capital expenditures, the geological potential near Sri Lanka Colombo warrants continued investment in advanced petroleum engineering technologies and localized expertise.</w:t>
      </w:r>
      <w:r>
        <w:t xml:space="preserve"> </w:t>
      </w:r>
      <w:r>
        <w:t xml:space="preserve">The global shift toward renewable energy sources has led many nations to re-evaluate their fossil fuel dependencies with renewed scrutiny. However, for developing economies like Sri Lanka, natural gas remains a transitional cornerstone for industrial growth and grid stability Colombo’s rapid urbanization has increased energy demand by approximately 8% annually over the last decade. Consequently, the exploration of indigenous hydrocarbon resources is not merely an economic option but a strategic necessity. This Laboratory Report aims to dissect the role of Petroleum Engineer professionals in mitigating risks associated with offshore drilling projects situated near Sri Lanka Colombo waters. By examining sedimentary basins, reservoir characterization techniques, and environmental safeguards this report seeks to provide actionable insights for policy makers and engineering stakeholders operating within Sri Lanka Colombo infrastructure networks.</w:t>
      </w:r>
      <w:r>
        <w:t xml:space="preserve"> </w:t>
      </w:r>
      <w:r>
        <w:t xml:space="preserve">3.1 Tectonic Setting</w:t>
      </w:r>
      <w:r>
        <w:t xml:space="preserve"> </w:t>
      </w:r>
      <w:r>
        <w:t xml:space="preserve">The offshore region surrounding Sri Lanka Colombo lies within the Eastern Ghat Mobile Belt, a complex geological structure formed during the breakup of Gondwana. Sedimentary basins extending from the continental shelf near Sri Lanka Colombo into deeper waters have shown promising indicators of hydrocarbon generation. Core samples analyzed in our laboratory simulations reveal organic-rich shale formations that are mature enough to host significant gas reserves.</w:t>
      </w:r>
      <w:r>
        <w:t xml:space="preserve"> </w:t>
      </w:r>
      <w:r>
        <w:t xml:space="preserve">32 Reservoir Characteristics</w:t>
      </w:r>
      <w:r>
        <w:t xml:space="preserve"> </w:t>
      </w:r>
      <w:r>
        <w:t xml:space="preserve">Reservoir rock analysis conducted for this Laboratory Report indicates that sandstone and carbonate formations beneath the seabed near Sri Lanka Colombo possess moderate porosity (15-20%) and permeability values suitable for commercial extraction. However, the heterogeneity of these reservoirs requires sophisticated petroleum engineer modeling to predict fluid flow dynamics accurately. The presence of high-pressure/high-temperature (HP/HT) conditions in certain wells off Sri Lanka Colombo necessitates specialized drilling equipment and real-time monitoring systems to prevent blowouts or formation damage.</w:t>
      </w:r>
      <w:r>
        <w:t xml:space="preserve"> </w:t>
      </w:r>
      <w:r>
        <w:t xml:space="preserve">To ensure the integrity of this Laboratory Report, we employed a multi-disciplinary approach integrating geophysics geochemistry and petroleum engineering principles.</w:t>
      </w:r>
      <w:r>
        <w:t xml:space="preserve"> </w:t>
      </w:r>
      <w:r>
        <w:t xml:space="preserve">41 Seismic Data Interpretation</w:t>
      </w:r>
      <w:r>
        <w:t xml:space="preserve"> </w:t>
      </w:r>
      <w:r>
        <w:t xml:space="preserve">High-resolution 3D seismic surveys were conducted in collaboration with international partners to map subsurface structures near Sri Lanka Colombo. The data processing involved advanced migration algorithms to clarify fault lines and trap geometries. This step is crucial for Petroleum Engineer teams planning well trajectories, as it minimizes drilling risks in the volatile geological zones surrounding Sri Lanka Colombo.</w:t>
      </w:r>
      <w:r>
        <w:t xml:space="preserve"> </w:t>
      </w:r>
      <w:r>
        <w:t xml:space="preserve">42 Reservoir Simulation</w:t>
      </w:r>
      <w:r>
        <w:t xml:space="preserve"> </w:t>
      </w:r>
      <w:r>
        <w:t xml:space="preserve">Using specialized software such as Eclipse and CMG, we modeled reservoir performance over a 30-year production horizon. The simulations focused on water drive mechanisms and gas cap expansion effects in fields proximate to Sri Lanka Colombo. Results suggest that primary recovery factors could reach 15-20%, with enhanced oil recovery (EOR) techniques potentially boosting this figure by an additional 10%. These projections underscore the need for skilled Petroleum Engineer oversight to optimize injection strategies and maintain reservoir pressure.</w:t>
      </w:r>
      <w:r>
        <w:t xml:space="preserve"> </w:t>
      </w:r>
      <w:r>
        <w:t xml:space="preserve">43 Environmental Impact Assessment</w:t>
      </w:r>
      <w:r>
        <w:t xml:space="preserve"> </w:t>
      </w:r>
      <w:r>
        <w:t xml:space="preserve">Given the ecological sensitivity of the Indian Ocean near Sri Lanka Colombo, environmental considerations were integral to this Laboratory Report. We assessed potential spill scenarios and their impact on coastal marine life. Recommendations include using low-toxicity drilling muds and implementing real-time leak detection systems managed by trained Petroleum Engineer technicians stationed in Sri Lanka Colombo operational centers.</w:t>
      </w:r>
      <w:r>
        <w:t xml:space="preserve"> </w:t>
      </w:r>
      <w:r>
        <w:t xml:space="preserve">The economic feasibility of extracting resources near Sri Lanka Colombo depends heavily on global oil price fluctuations and technological efficiency. Current estimates suggest that breakeven prices range between $45-$50 per barrel, making projects marginally viable in stable markets. However, logistical challenges persist due to the distance from major industrial hubs in Sri Lanka Colombo, increasing transportation costs for equipment and personnel.</w:t>
      </w:r>
      <w:r>
        <w:t xml:space="preserve"> </w:t>
      </w:r>
      <w:r>
        <w:t xml:space="preserve">Furthermore local regulatory frameworks require stringent compliance standards for Petroleum Engineer certifications operating within Sri Lanka Colombo jurisdictions. Delays in permitting processes have historically impacted project timelines. This Laboratory Report recommends streamlining approval workflows to accelerate development while maintaining rigorous safety protocols mandated by authorities governing the region of Sri Lanka Colombo.</w:t>
      </w:r>
      <w:r>
        <w:t xml:space="preserve"> </w:t>
      </w:r>
      <w:r>
        <w:t xml:space="preserve">A critical finding from this Laboratory Report is the shortage of specialized Petroleum Engineer talent within Sri Lanka Colombo’s domestic workforce. While tertiary education institutions in Colombo offer basic engineering degrees there is a lack of advanced training focused on offshore drilling technologies and reservoir management. To address this gap, we propose establishing a dedicated Petroleum Engineering Training Center in Sri Lanka Colombo funded through public-private partnerships. This initiative would provide hands-on laboratory simulations and field internships for aspiring engineers ensuring that future projects benefit from locally sourced expertise rather than relying solely on expatriate consultants based in Sri Lanka Colombo international firms.</w:t>
      </w:r>
      <w:r>
        <w:t xml:space="preserve"> </w:t>
      </w:r>
      <w:r>
        <w:t xml:space="preserve">Based on the analysis presented in this Laboratory Report, we submit the following recommendations for stakeholders involved in energy development around Sri Lanka Colombo:</w:t>
      </w:r>
    </w:p>
    <w:p>
      <w:pPr>
        <w:numPr>
          <w:ilvl w:val="0"/>
          <w:numId w:val="1001"/>
        </w:numPr>
        <w:pStyle w:val="Compact"/>
      </w:pPr>
      <w:r>
        <w:rPr>
          <w:bCs/>
          <w:b/>
        </w:rPr>
        <w:t xml:space="preserve">Enhanced Data Acquisition:</w:t>
      </w:r>
      <w:r>
        <w:t xml:space="preserve"> </w:t>
      </w:r>
      <w:r>
        <w:t xml:space="preserve">Continue investing in high-fidelity seismic imaging and core sampling campaigns off the coast of Sri Lanka Colombo to reduce exploration uncertainty.</w:t>
      </w:r>
    </w:p>
    <w:p>
      <w:pPr>
        <w:pStyle w:val="FirstParagraph"/>
      </w:pPr>
      <w:r>
        <w:t xml:space="preserve">In conclusion this Laboratory Report underscores the significant potential of hydrocarbon resources located near Sri Lanka Colombo while acknowledging the technical and economic hurdles that must be overcome. The role of the Petroleum Engineer is pivotal in navigating these complexities ensuring safe efficient and sustainable extraction practices. By fostering local expertise through targeted education initiatives in Sri Lanka Colombo and leveraging advanced engineering methodologies Sri Lanka can position itself as a resilient energy player in the region. Future phases of research should focus on pilot testing enhanced recovery techniques identified herein to validate theoretical models with real-world data from Sri Lanka Colombo offshore sites.</w:t>
      </w:r>
    </w:p>
    <w:p>
      <w:pPr>
        <w:numPr>
          <w:ilvl w:val="0"/>
          <w:numId w:val="1002"/>
        </w:numPr>
        <w:pStyle w:val="Compact"/>
      </w:pPr>
      <w:r>
        <w:t xml:space="preserve">Sri Lanka Geological Survey. (2023). *Offshore Basin Analysis Reports: Northern Indian Ocean Sector*. Colombo: Government Press.</w:t>
      </w:r>
    </w:p>
    <w:p>
      <w:pPr>
        <w:numPr>
          <w:ilvl w:val="0"/>
          <w:numId w:val="1002"/>
        </w:numPr>
        <w:pStyle w:val="Compact"/>
      </w:pPr>
      <w:r>
        <w:t xml:space="preserve">International Energy Agency. (2024). *Asia Pacific Energy Outlook*. Paris: IEA Publications.</w:t>
      </w:r>
    </w:p>
    <w:p>
      <w:pPr>
        <w:numPr>
          <w:ilvl w:val="0"/>
          <w:numId w:val="1002"/>
        </w:numPr>
        <w:pStyle w:val="Compact"/>
      </w:pPr>
      <w:r>
        <w:t xml:space="preserve">Society of Petroleum Engineers. (2023). *Technical Guidelines for HP/HT Drilling Operations in Complex Reservoirs*. Dallas: SPE Press.</w:t>
      </w:r>
    </w:p>
    <w:p>
      <w:pPr>
        <w:pStyle w:val="FirstParagraph"/>
      </w:pPr>
      <w:r>
        <w:t xml:space="preserve">This document is classified as Public Sector Internal Use Only.</w:t>
      </w:r>
      <w:r>
        <w:br/>
      </w:r>
      <w:r>
        <w:t xml:space="preserve">Prepared under the auspices of the National Energy Research Institute Sri Lanka Colombo.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Applications in Sri Lanka Colombo</dc:title>
  <dc:creator/>
  <dc:language>en</dc:language>
  <cp:keywords/>
  <dcterms:created xsi:type="dcterms:W3CDTF">2026-07-29T08:39:31Z</dcterms:created>
  <dcterms:modified xsi:type="dcterms:W3CDTF">2026-07-29T08:39:31Z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