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Petroleum</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accfd0d635e8ba9bb6d6c0e11a3034cb5520cd2"/>
    <w:p>
      <w:pPr>
        <w:pStyle w:val="Heading1"/>
      </w:pPr>
      <w:r>
        <w:t xml:space="preserve">Laboratory Report on Petroleum Engineering Methodologies in the United Arab Emirates, Abu Dhabi</w:t>
      </w:r>
    </w:p>
    <w:bookmarkStart w:id="20" w:name="executive-summary-and-introduction"/>
    <w:p>
      <w:pPr>
        <w:pStyle w:val="Heading2"/>
      </w:pPr>
      <w:r>
        <w:t xml:space="preserve">1. Executive Summary and Introduction</w:t>
      </w:r>
    </w:p>
    <w:p>
      <w:pPr>
        <w:pStyle w:val="FirstParagraph"/>
      </w:pPr>
      <w:r>
        <w:t xml:space="preserve">This Laboratory Report provides a detailed technical assessment of current petroleum engineering operations, specifically tailored to the geological and economic context of the</w:t>
      </w:r>
      <w:r>
        <w:t xml:space="preserve"> </w:t>
      </w:r>
      <w:r>
        <w:rPr>
          <w:bCs/>
          <w:b/>
        </w:rPr>
        <w:t xml:space="preserve">Petroleum Engineer</w:t>
      </w:r>
      <w:r>
        <w:t xml:space="preserve"> </w:t>
      </w:r>
      <w:r>
        <w:t xml:space="preserve">profession within the United Arab Emirates. The primary focus of this study is Abu Dhabi, which serves as the hydrocarbon heartland of the nation. As global energy dynamics shift towards sustainability and enhanced efficiency, understanding how a skilled</w:t>
      </w:r>
      <w:r>
        <w:t xml:space="preserve"> </w:t>
      </w:r>
      <w:r>
        <w:rPr>
          <w:bCs/>
          <w:b/>
        </w:rPr>
        <w:t xml:space="preserve">Petroleum Engineer</w:t>
      </w:r>
      <w:r>
        <w:t xml:space="preserve"> </w:t>
      </w:r>
      <w:r>
        <w:t xml:space="preserve">operates in this specific region is critical for future strategic planning.</w:t>
      </w:r>
    </w:p>
    <w:p>
      <w:pPr>
        <w:pStyle w:val="BodyText"/>
      </w:pPr>
      <w:r>
        <w:t xml:space="preserve">The United Arab Emirates holds some of the largest proven oil reserves globally, with Abu Dhabi contributing approximately 94% of the UAE's total petroleum reserves. This report aims to document the engineering principles applied in these reservoirs, highlighting how a competent</w:t>
      </w:r>
      <w:r>
        <w:t xml:space="preserve"> </w:t>
      </w:r>
      <w:r>
        <w:rPr>
          <w:bCs/>
          <w:b/>
        </w:rPr>
        <w:t xml:space="preserve">Petroleum Engineer</w:t>
      </w:r>
      <w:r>
        <w:t xml:space="preserve"> </w:t>
      </w:r>
      <w:r>
        <w:t xml:space="preserve">leverages advanced technology to maximize recovery factors while adhering to the stringent environmental and operational standards required in Abu Dhabi.</w:t>
      </w:r>
    </w:p>
    <w:bookmarkEnd w:id="20"/>
    <w:bookmarkStart w:id="21" w:name="geological-context-of-abu-dhabi"/>
    <w:p>
      <w:pPr>
        <w:pStyle w:val="Heading2"/>
      </w:pPr>
      <w:r>
        <w:t xml:space="preserve">2. Geological Context of Abu Dhabi</w:t>
      </w:r>
    </w:p>
    <w:p>
      <w:pPr>
        <w:pStyle w:val="FirstParagraph"/>
      </w:pPr>
      <w:r>
        <w:t xml:space="preserve">To understand the role of a</w:t>
      </w:r>
      <w:r>
        <w:t xml:space="preserve"> </w:t>
      </w:r>
      <w:r>
        <w:rPr>
          <w:bCs/>
          <w:b/>
        </w:rPr>
        <w:t xml:space="preserve">Petroleum Engineer</w:t>
      </w:r>
      <w:r>
        <w:t xml:space="preserve">, one must first appreciate the unique geological challenges presented by the subsurface formations in Abu Dhabi. The emirate sits atop vast anticlinal structures that have trapped hydrocarbons over millions of years. Unlike conventional shallow reservoirs found elsewhere, many fields in Abu Dhabi feature complex carbonate platforms and deep chalk reservoirs.</w:t>
      </w:r>
    </w:p>
    <w:p>
      <w:pPr>
        <w:pStyle w:val="BodyText"/>
      </w:pPr>
      <w:r>
        <w:t xml:space="preserve">For a</w:t>
      </w:r>
      <w:r>
        <w:t xml:space="preserve"> </w:t>
      </w:r>
      <w:r>
        <w:rPr>
          <w:bCs/>
          <w:b/>
        </w:rPr>
        <w:t xml:space="preserve">Petroleum Engineer</w:t>
      </w:r>
      <w:r>
        <w:t xml:space="preserve">, these geological characteristics dictate the approach to drilling and production. The rock porosity and permeability vary significantly across different formations, such as the Asab formation or the Lower Jurassic layers. Consequently, engineering solutions must be highly customized. The laboratory analysis of core samples retrieved from Abu Dhabi wells reveals intricate pore networks that require precise modeling by a</w:t>
      </w:r>
      <w:r>
        <w:t xml:space="preserve"> </w:t>
      </w:r>
      <w:r>
        <w:rPr>
          <w:bCs/>
          <w:b/>
        </w:rPr>
        <w:t xml:space="preserve">Petroleum Engineer</w:t>
      </w:r>
      <w:r>
        <w:t xml:space="preserve"> </w:t>
      </w:r>
      <w:r>
        <w:t xml:space="preserve">to predict fluid flow accurately.</w:t>
      </w:r>
    </w:p>
    <w:bookmarkEnd w:id="21"/>
    <w:bookmarkStart w:id="22" w:name="X3b55c9617463685e99acfc4228110c70d746427"/>
    <w:p>
      <w:pPr>
        <w:pStyle w:val="Heading2"/>
      </w:pPr>
      <w:r>
        <w:t xml:space="preserve">3. Reservoir Characterization and Simulation</w:t>
      </w:r>
    </w:p>
    <w:p>
      <w:pPr>
        <w:pStyle w:val="FirstParagraph"/>
      </w:pPr>
      <w:r>
        <w:t xml:space="preserve">A critical function of the modern</w:t>
      </w:r>
      <w:r>
        <w:t xml:space="preserve"> </w:t>
      </w:r>
      <w:r>
        <w:rPr>
          <w:bCs/>
          <w:b/>
        </w:rPr>
        <w:t xml:space="preserve">Petroleum Engineer</w:t>
      </w:r>
      <w:r>
        <w:t xml:space="preserve"> </w:t>
      </w:r>
      <w:r>
        <w:t xml:space="preserve">in Abu Dhabi is reservoir characterization. This process involves integrating geological data, seismic surveys, and well log data to create a 3D digital model of the oil field. In Abu Dhabi, where fields are often mature and have been producing for decades, accurate simulation is vital to manage water breakthroughs and maintain pressure.</w:t>
      </w:r>
    </w:p>
    <w:p>
      <w:pPr>
        <w:pStyle w:val="BodyText"/>
      </w:pPr>
      <w:r>
        <w:t xml:space="preserve">The</w:t>
      </w:r>
      <w:r>
        <w:t xml:space="preserve"> </w:t>
      </w:r>
      <w:r>
        <w:rPr>
          <w:bCs/>
          <w:b/>
        </w:rPr>
        <w:t xml:space="preserve">Petroleum Engineer</w:t>
      </w:r>
      <w:r>
        <w:t xml:space="preserve"> </w:t>
      </w:r>
      <w:r>
        <w:t xml:space="preserve">utilizes sophisticated simulation software to run scenarios that optimize production rates. By analyzing historical data from Abu Dhabi operations, the engineer can identify bypassed oil zones—areas of hydrocarbons left behind due to earlier technological limitations. This analysis allows for the planning of infill drilling campaigns, a strategy frequently employed by</w:t>
      </w:r>
      <w:r>
        <w:t xml:space="preserve"> </w:t>
      </w:r>
      <w:r>
        <w:rPr>
          <w:bCs/>
          <w:b/>
        </w:rPr>
        <w:t xml:space="preserve">Petroleum Engineers</w:t>
      </w:r>
      <w:r>
        <w:t xml:space="preserve"> </w:t>
      </w:r>
      <w:r>
        <w:t xml:space="preserve">in the region to extend field life and boost output without acquiring new concessions.</w:t>
      </w:r>
    </w:p>
    <w:bookmarkEnd w:id="22"/>
    <w:bookmarkStart w:id="23" w:name="enhanced-oil-recovery-eor-techniques"/>
    <w:p>
      <w:pPr>
        <w:pStyle w:val="Heading2"/>
      </w:pPr>
      <w:r>
        <w:t xml:space="preserve">4. Enhanced Oil Recovery (EOR) Techniques</w:t>
      </w:r>
    </w:p>
    <w:p>
      <w:pPr>
        <w:pStyle w:val="FirstParagraph"/>
      </w:pPr>
      <w:r>
        <w:t xml:space="preserve">In the context of Abu Dhabi, primary and secondary recovery methods are no longer sufficient for maintaining peak production levels. Therefore, the role of the</w:t>
      </w:r>
      <w:r>
        <w:t xml:space="preserve"> </w:t>
      </w:r>
      <w:r>
        <w:rPr>
          <w:bCs/>
          <w:b/>
        </w:rPr>
        <w:t xml:space="preserve">Petroleum Engineer</w:t>
      </w:r>
      <w:r>
        <w:t xml:space="preserve"> </w:t>
      </w:r>
      <w:r>
        <w:t xml:space="preserve">has expanded significantly to include Enhanced Oil Recovery (EOR). Abu Dhabi is at the forefront of EOR technology adoption in the Middle East. A</w:t>
      </w:r>
      <w:r>
        <w:t xml:space="preserve"> </w:t>
      </w:r>
      <w:r>
        <w:rPr>
          <w:bCs/>
          <w:b/>
        </w:rPr>
        <w:t xml:space="preserve">Petroleum Engineer</w:t>
      </w:r>
      <w:r>
        <w:t xml:space="preserve"> </w:t>
      </w:r>
      <w:r>
        <w:t xml:space="preserve">here must evaluate various EOR methods, including water flooding, gas injection (such as CO2 or nitrogen), and thermal recovery techniques.</w:t>
      </w:r>
    </w:p>
    <w:p>
      <w:pPr>
        <w:pStyle w:val="BodyText"/>
      </w:pPr>
      <w:r>
        <w:t xml:space="preserve">Cooling processes are particularly relevant in Abu Dhabi's high-temperature reservoirs. The</w:t>
      </w:r>
      <w:r>
        <w:t xml:space="preserve"> </w:t>
      </w:r>
      <w:r>
        <w:rPr>
          <w:bCs/>
          <w:b/>
        </w:rPr>
        <w:t xml:space="preserve">Petroleum Engineer</w:t>
      </w:r>
      <w:r>
        <w:t xml:space="preserve"> </w:t>
      </w:r>
      <w:r>
        <w:t xml:space="preserve">calculates the heat transfer dynamics required to reduce oil viscosity, thereby improving its flowability toward production wells. Furthermore, chemical EOR projects involving polymer or surfactant injection require rigorous laboratory testing and field monitoring by a dedicated</w:t>
      </w:r>
      <w:r>
        <w:t xml:space="preserve"> </w:t>
      </w:r>
      <w:r>
        <w:rPr>
          <w:bCs/>
          <w:b/>
        </w:rPr>
        <w:t xml:space="preserve">Petroleum Engineer</w:t>
      </w:r>
      <w:r>
        <w:t xml:space="preserve">. These advanced interventions are essential for Abu Dhabi to sustain its status as a global energy leader amidst declining conventional reserves.</w:t>
      </w:r>
    </w:p>
    <w:bookmarkEnd w:id="23"/>
    <w:bookmarkStart w:id="24" w:name="drilling-engineering-and-well-integrity"/>
    <w:p>
      <w:pPr>
        <w:pStyle w:val="Heading2"/>
      </w:pPr>
      <w:r>
        <w:t xml:space="preserve">5. Drilling Engineering and Well Integrity</w:t>
      </w:r>
    </w:p>
    <w:p>
      <w:pPr>
        <w:pStyle w:val="FirstParagraph"/>
      </w:pPr>
      <w:r>
        <w:t xml:space="preserve">The drilling phase represents the initial capital expenditure of any oil project. A</w:t>
      </w:r>
      <w:r>
        <w:t xml:space="preserve"> </w:t>
      </w:r>
      <w:r>
        <w:rPr>
          <w:bCs/>
          <w:b/>
        </w:rPr>
        <w:t xml:space="preserve">Petroleum Engineer</w:t>
      </w:r>
      <w:r>
        <w:t xml:space="preserve"> </w:t>
      </w:r>
      <w:r>
        <w:t xml:space="preserve">in Abu Dhabi works closely with drilling contractors to design well trajectories that maximize reservoir contact while minimizing environmental impact. Given the dense urban proximity of some facilities in Abu Dhabi and the sensitive marine ecosystems nearby, precision engineering is non-negotiable.</w:t>
      </w:r>
    </w:p>
    <w:p>
      <w:pPr>
        <w:pStyle w:val="BodyText"/>
      </w:pPr>
      <w:r>
        <w:t xml:space="preserve">Horizontal drilling has become a staple technique for the</w:t>
      </w:r>
      <w:r>
        <w:t xml:space="preserve"> </w:t>
      </w:r>
      <w:r>
        <w:rPr>
          <w:bCs/>
          <w:b/>
        </w:rPr>
        <w:t xml:space="preserve">Petroleum Engineer</w:t>
      </w:r>
      <w:r>
        <w:t xml:space="preserve"> </w:t>
      </w:r>
      <w:r>
        <w:t xml:space="preserve">operating in this region. By steering wells laterally through thin oil zones, engineers can tap into larger volumes of hydrocarbons with a single surface location. This reduces the footprint on Abu Dhabi’s landscape and aligns with sustainable development goals. The</w:t>
      </w:r>
      <w:r>
        <w:t xml:space="preserve"> </w:t>
      </w:r>
      <w:r>
        <w:rPr>
          <w:bCs/>
          <w:b/>
        </w:rPr>
        <w:t xml:space="preserve">Petroleum Engineer</w:t>
      </w:r>
      <w:r>
        <w:t xml:space="preserve"> </w:t>
      </w:r>
      <w:r>
        <w:t xml:space="preserve">must also ensure well integrity throughout the lifecycle, preventing leaks that could compromise both safety and production efficiency.</w:t>
      </w:r>
    </w:p>
    <w:bookmarkEnd w:id="24"/>
    <w:bookmarkStart w:id="25" w:name="X8a08e64e414b71c8a43cb6a0193dcb4e577f98e"/>
    <w:p>
      <w:pPr>
        <w:pStyle w:val="Heading2"/>
      </w:pPr>
      <w:r>
        <w:t xml:space="preserve">6. Data Analytics and Digital Transformation</w:t>
      </w:r>
    </w:p>
    <w:p>
      <w:pPr>
        <w:pStyle w:val="FirstParagraph"/>
      </w:pPr>
      <w:r>
        <w:t xml:space="preserve">The modern landscape of Abu Dhabi is being reshaped by digital transformation. A contemporary</w:t>
      </w:r>
      <w:r>
        <w:t xml:space="preserve"> </w:t>
      </w:r>
      <w:r>
        <w:rPr>
          <w:bCs/>
          <w:b/>
        </w:rPr>
        <w:t xml:space="preserve">Petroleum Engineer</w:t>
      </w:r>
      <w:r>
        <w:t xml:space="preserve"> </w:t>
      </w:r>
      <w:r>
        <w:t xml:space="preserve">must be proficient in data analytics and artificial intelligence. Big data generated from sensors embedded in wells across Abu Dhabi provides real-time insights into pressure, temperature, and flow rates.</w:t>
      </w:r>
    </w:p>
    <w:p>
      <w:pPr>
        <w:pStyle w:val="BodyText"/>
      </w:pPr>
      <w:r>
        <w:t xml:space="preserve">The</w:t>
      </w:r>
      <w:r>
        <w:t xml:space="preserve"> </w:t>
      </w:r>
      <w:r>
        <w:rPr>
          <w:bCs/>
          <w:b/>
        </w:rPr>
        <w:t xml:space="preserve">Petroleum Engineer</w:t>
      </w:r>
      <w:r>
        <w:t xml:space="preserve"> </w:t>
      </w:r>
      <w:r>
        <w:t xml:space="preserve">employs machine learning algorithms to predict equipment failures and optimize pump settings automatically. This predictive maintenance capability reduces downtime and operational costs. In Abu Dhabi, where operational efficiency is paramount for economic competitiveness, the integration of digital tools by the</w:t>
      </w:r>
      <w:r>
        <w:t xml:space="preserve"> </w:t>
      </w:r>
      <w:r>
        <w:rPr>
          <w:bCs/>
          <w:b/>
        </w:rPr>
        <w:t xml:space="preserve">Petroleum Engineer</w:t>
      </w:r>
      <w:r>
        <w:t xml:space="preserve"> </w:t>
      </w:r>
      <w:r>
        <w:t xml:space="preserve">represents a significant leap forward in industry best practices.</w:t>
      </w:r>
    </w:p>
    <w:bookmarkEnd w:id="25"/>
    <w:bookmarkStart w:id="26" w:name="Xa8c60aa79bd40c9e16ba6462c7fee28048abb70"/>
    <w:p>
      <w:pPr>
        <w:pStyle w:val="Heading2"/>
      </w:pPr>
      <w:r>
        <w:t xml:space="preserve">7. Environmental Stewardship and Carbon Management</w:t>
      </w:r>
    </w:p>
    <w:p>
      <w:pPr>
        <w:pStyle w:val="FirstParagraph"/>
      </w:pPr>
      <w:r>
        <w:t xml:space="preserve">Sustainability is a core pillar of Abu Dhabi’s national vision. Consequently, the mandate for every</w:t>
      </w:r>
      <w:r>
        <w:t xml:space="preserve"> </w:t>
      </w:r>
      <w:r>
        <w:rPr>
          <w:bCs/>
          <w:b/>
        </w:rPr>
        <w:t xml:space="preserve">Petroleum Engineer</w:t>
      </w:r>
      <w:r>
        <w:t xml:space="preserve"> </w:t>
      </w:r>
      <w:r>
        <w:t xml:space="preserve">includes minimizing the carbon footprint of oil and gas operations. This involves rigorous monitoring of greenhouse gas emissions, particularly methane leaks, during extraction and transport.</w:t>
      </w:r>
    </w:p>
    <w:p>
      <w:pPr>
        <w:pStyle w:val="BodyText"/>
      </w:pPr>
      <w:r>
        <w:t xml:space="preserve">In Abu Dhabi, Carbon Capture Utilization and Storage (CCUS) projects are gaining traction. The</w:t>
      </w:r>
      <w:r>
        <w:t xml:space="preserve"> </w:t>
      </w:r>
      <w:r>
        <w:rPr>
          <w:bCs/>
          <w:b/>
        </w:rPr>
        <w:t xml:space="preserve">Petroleum Engineer</w:t>
      </w:r>
      <w:r>
        <w:t xml:space="preserve"> </w:t>
      </w:r>
      <w:r>
        <w:t xml:space="preserve">plays a pivotal role in designing the injection wells for CO2 storage. This not only mitigates climate impact but also utilizes the injected gas to improve oil recovery, creating a synergistic benefit for Abu Dhabi’s economy and environment. The ethical responsibility of the</w:t>
      </w:r>
      <w:r>
        <w:t xml:space="preserve"> </w:t>
      </w:r>
      <w:r>
        <w:rPr>
          <w:bCs/>
          <w:b/>
        </w:rPr>
        <w:t xml:space="preserve">Petroleum Engineer</w:t>
      </w:r>
      <w:r>
        <w:t xml:space="preserve"> </w:t>
      </w:r>
      <w:r>
        <w:t xml:space="preserve">thus extends beyond extraction to include responsible resource management.</w:t>
      </w:r>
    </w:p>
    <w:bookmarkEnd w:id="26"/>
    <w:bookmarkStart w:id="27" w:name="conclusion"/>
    <w:p>
      <w:pPr>
        <w:pStyle w:val="Heading2"/>
      </w:pPr>
      <w:r>
        <w:t xml:space="preserve">8. Conclusion</w:t>
      </w:r>
    </w:p>
    <w:p>
      <w:pPr>
        <w:pStyle w:val="FirstParagraph"/>
      </w:pPr>
      <w:r>
        <w:t xml:space="preserve">This Laboratory Report underscores the complexity and importance of the</w:t>
      </w:r>
      <w:r>
        <w:t xml:space="preserve"> </w:t>
      </w:r>
      <w:r>
        <w:rPr>
          <w:bCs/>
          <w:b/>
        </w:rPr>
        <w:t xml:space="preserve">Petroleum Engineer</w:t>
      </w:r>
      <w:r>
        <w:t xml:space="preserve">'s role in sustaining Abu Dhabi’s energy sector. From navigating complex carbonate geologies to implementing cutting-edge EOR technologies and embracing digital transformation, the engineering expertise applied in Abu Dhabi is world-class.</w:t>
      </w:r>
    </w:p>
    <w:p>
      <w:pPr>
        <w:pStyle w:val="BodyText"/>
      </w:pPr>
      <w:r>
        <w:t xml:space="preserve">The challenges faced by a</w:t>
      </w:r>
      <w:r>
        <w:t xml:space="preserve"> </w:t>
      </w:r>
      <w:r>
        <w:rPr>
          <w:bCs/>
          <w:b/>
        </w:rPr>
        <w:t xml:space="preserve">Petroleum Engineer</w:t>
      </w:r>
      <w:r>
        <w:t xml:space="preserve"> </w:t>
      </w:r>
      <w:r>
        <w:t xml:space="preserve">in the United Arab Emirates are not merely technical but also strategic, requiring a balance between maximizing hydrocarbon recovery and ensuring environmental sustainability. As Abu Dhabi continues to diversify its energy portfolio while maintaining robust oil production, the demand for highly skilled</w:t>
      </w:r>
      <w:r>
        <w:t xml:space="preserve"> </w:t>
      </w:r>
      <w:r>
        <w:rPr>
          <w:bCs/>
          <w:b/>
        </w:rPr>
        <w:t xml:space="preserve">Petroleum Engineers</w:t>
      </w:r>
      <w:r>
        <w:t xml:space="preserve"> </w:t>
      </w:r>
      <w:r>
        <w:t xml:space="preserve">remains critical. Their ability to innovate within the unique constraints of the region ensures that Abu Dhabi will remain a central player in the global energy market for years to come.</w:t>
      </w:r>
    </w:p>
    <w:p>
      <w:pPr>
        <w:pStyle w:val="BodyText"/>
      </w:pPr>
      <w:r>
        <w:t xml:space="preserve">In summary, the collaboration between advanced engineering principles and local geological realities defines success for any</w:t>
      </w:r>
      <w:r>
        <w:t xml:space="preserve"> </w:t>
      </w:r>
      <w:r>
        <w:rPr>
          <w:bCs/>
          <w:b/>
        </w:rPr>
        <w:t xml:space="preserve">Petroleum Engineer</w:t>
      </w:r>
      <w:r>
        <w:t xml:space="preserve"> </w:t>
      </w:r>
      <w:r>
        <w:t xml:space="preserve">working in Abu Dhabi. This report confirms that continuous adaptation and technological integration are key to enduring success in this vital industry.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Petroleum Engineering Practices in the United Arab Emirates, Abu Dhabi</dc:title>
  <dc:creator/>
  <cp:keywords/>
  <dcterms:created xsi:type="dcterms:W3CDTF">2026-07-29T12:45:48Z</dcterms:created>
  <dcterms:modified xsi:type="dcterms:W3CDTF">2026-07-29T12:45:48Z</dcterms:modified>
</cp:coreProperties>
</file>

<file path=docProps/custom.xml><?xml version="1.0" encoding="utf-8"?>
<Properties xmlns="http://schemas.openxmlformats.org/officeDocument/2006/custom-properties" xmlns:vt="http://schemas.openxmlformats.org/officeDocument/2006/docPropsVTypes"/>
</file>