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Lab</w:t>
      </w:r>
      <w:r>
        <w:t xml:space="preserve"> </w:t>
      </w:r>
      <w:r>
        <w:t xml:space="preserve">Report:</w:t>
      </w:r>
      <w:r>
        <w:t xml:space="preserve"> </w:t>
      </w:r>
      <w:r>
        <w:t xml:space="preserve">Miami</w:t>
      </w:r>
      <w:r>
        <w:t xml:space="preserve"> </w:t>
      </w:r>
      <w:r>
        <w:t xml:space="preserve">Context</w:t>
      </w:r>
      <w:r>
        <w:t xml:space="preserve"> </w:t>
      </w:r>
      <w:r>
        <w:t xml:space="preserve">Analysis</w:t>
      </w:r>
    </w:p>
    <w:bookmarkStart w:id="32" w:name="Xbdb3e6927b585c4df6e1268abd75951bee33c66"/>
    <w:p>
      <w:pPr>
        <w:pStyle w:val="Heading1"/>
      </w:pPr>
      <w:r>
        <w:t xml:space="preserve">Laboratory Report: Evaluation of Petroleum Engineering Methodologies in the United States Miami Metropolitan Region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Energy Studies, United States</w:t>
      </w:r>
      <w:r>
        <w:br/>
      </w:r>
      <w:r>
        <w:rPr>
          <w:bCs/>
          <w:b/>
        </w:rPr>
        <w:t xml:space="preserve">Subject:</w:t>
      </w:r>
      <w:r>
        <w:t xml:space="preserve"> </w:t>
      </w:r>
      <w:r>
        <w:t xml:space="preserve">Petroleum Engineer Strategic Analysis in Miami</w:t>
      </w:r>
    </w:p>
    <w:bookmarkStart w:id="20" w:name="executive-summary"/>
    <w:p>
      <w:pPr>
        <w:pStyle w:val="Heading2"/>
      </w:pPr>
      <w:r>
        <w:t xml:space="preserve">1. Executive Summary</w:t>
      </w:r>
    </w:p>
    <w:p>
      <w:pPr>
        <w:pStyle w:val="FirstParagraph"/>
      </w:pPr>
      <w:r>
        <w:t xml:space="preserve">This comprehensive lab report serves to document the intricate relationship between traditional petroleum engineering principles and the unique environmental, geological, and regulatory landscape of United States Miami. While Miami is globally recognized as a tourism hub and a coastal city vulnerable to rising sea levels, it also possesses significant historical relevance within the broader context of Florida’s energy infrastructure. The primary objective of this report is to analyze how a specialized Petroleum Engineer must adapt their technical skills when operating in or near such environmentally sensitive zones within the United States.</w:t>
      </w:r>
    </w:p>
    <w:p>
      <w:pPr>
        <w:pStyle w:val="BodyText"/>
      </w:pPr>
      <w:r>
        <w:t xml:space="preserve">The findings indicate that while direct heavy crude extraction does not occur immediately within Miami proper, the region serves as a critical node for fuel distribution, refining logistics, and offshore exploration support. Consequently, the role of a Petroleum Engineer in this specific geographic location is heavily skewed toward environmental compliance, marine infrastructure maintenance, and sustainable transition strategies.</w:t>
      </w:r>
    </w:p>
    <w:bookmarkEnd w:id="20"/>
    <w:bookmarkStart w:id="21" w:name="introduction"/>
    <w:p>
      <w:pPr>
        <w:pStyle w:val="Heading2"/>
      </w:pPr>
      <w:r>
        <w:t xml:space="preserve">2. Introduction</w:t>
      </w:r>
    </w:p>
    <w:p>
      <w:pPr>
        <w:pStyle w:val="FirstParagraph"/>
      </w:pPr>
      <w:r>
        <w:t xml:space="preserve">Petroleum engineering is a discipline that combines the principles of geology and physics with various engineering concepts to maximize the recovery of crude oil and natural gas from beneath the earth’s surface. In most industrial hubs, this involves drilling operations, reservoir simulation, and production optimization. However, when examining the context of United States Miami, these traditional definitions must be expanded to include environmental stewardship and maritime logistics.</w:t>
      </w:r>
    </w:p>
    <w:p>
      <w:pPr>
        <w:pStyle w:val="BodyText"/>
      </w:pPr>
      <w:r>
        <w:t xml:space="preserve">Miami, located in southeastern Florida on the Atlantic coast of the United States presents a paradox for energy professionals. On one hand it is a gateway for international trade and potentially offshore Caribbean energy projects; on the other hand it is an area with high ecological sensitivity due to its proximity to coral reefs and wetlands. Therefore, this report aims to dissect how a Petroleum Engineer navigates these conflicting demands.</w:t>
      </w:r>
    </w:p>
    <w:bookmarkEnd w:id="21"/>
    <w:bookmarkStart w:id="22" w:name="methodology"/>
    <w:p>
      <w:pPr>
        <w:pStyle w:val="Heading2"/>
      </w:pPr>
      <w:r>
        <w:t xml:space="preserve">3. Methodology</w:t>
      </w:r>
    </w:p>
    <w:p>
      <w:pPr>
        <w:pStyle w:val="FirstParagraph"/>
      </w:pPr>
      <w:r>
        <w:t xml:space="preserve">This lab report utilizes a qualitative analytical approach, reviewing historical data from Florida’s energy sector, current regulatory frameworks imposed by the State of Florida and federal United States agencies such as the EPA (Environmental Protection Agency), and case studies of offshore operations in the Gulf of Mexico that impact Miami’s supply chain.</w:t>
      </w:r>
    </w:p>
    <w:bookmarkEnd w:id="22"/>
    <w:bookmarkStart w:id="23" w:name="geological-and-infrastructure-context"/>
    <w:p>
      <w:pPr>
        <w:pStyle w:val="Heading2"/>
      </w:pPr>
      <w:r>
        <w:t xml:space="preserve">4. Geological and Infrastructure Context</w:t>
      </w:r>
    </w:p>
    <w:p>
      <w:pPr>
        <w:pStyle w:val="FirstParagraph"/>
      </w:pPr>
      <w:r>
        <w:t xml:space="preserve">To understand the work of a Petroleum Engineer in United States Miami, one must first understand the geology. South Florida sits atop a carbonate rock platform known as the Floridan aquifer system. While this is primarily an aquifer, historical geological surveys have identified potential hydrocarbon traps in deeper sedimentary layers beneath parts of Florida and extending into the Gulf of Mexico.</w:t>
      </w:r>
    </w:p>
    <w:p>
      <w:pPr>
        <w:pStyle w:val="BodyText"/>
      </w:pPr>
      <w:r>
        <w:t xml:space="preserve">Miami itself does not host active oil wells. However, it hosts critical infrastructure related to the petroleum industry. The Port of Miami serves as a logistical hub for transporting equipment used in offshore drilling operations located further west in the Gulf of Mexico, which is under United States jurisdiction and a major petroleum production zone. Furthermore, numerous fuel terminals line the Biscayne Bay area, where Petroleum Engineers are employed to manage storage safety, pipeline integrity, and spill prevention protocols.</w:t>
      </w:r>
    </w:p>
    <w:bookmarkEnd w:id="23"/>
    <w:bookmarkStart w:id="27" w:name="X0500fb2f679e8e7a03f29ec5ac072ee2bb6d360"/>
    <w:p>
      <w:pPr>
        <w:pStyle w:val="Heading2"/>
      </w:pPr>
      <w:r>
        <w:t xml:space="preserve">5. Role of the Petroleum Engineer in United States Miami</w:t>
      </w:r>
    </w:p>
    <w:p>
      <w:pPr>
        <w:pStyle w:val="FirstParagraph"/>
      </w:pPr>
      <w:r>
        <w:t xml:space="preserve">In this specific geographic context, the title "Petroleum Engineer" may sometimes be conflated with roles such as "Environmental Compliance Specialist" or "Marine Infrastructure Engineer," but the core principles remain rooted in petroleum science.</w:t>
      </w:r>
    </w:p>
    <w:bookmarkStart w:id="24" w:name="environmental-impact-assessment"/>
    <w:p>
      <w:pPr>
        <w:pStyle w:val="Heading3"/>
      </w:pPr>
      <w:r>
        <w:t xml:space="preserve">5.1 Environmental Impact Assessment</w:t>
      </w:r>
    </w:p>
    <w:p>
      <w:pPr>
        <w:pStyle w:val="FirstParagraph"/>
      </w:pPr>
      <w:r>
        <w:t xml:space="preserve">A significant portion of a Petroleum Engineer's time in United States Miami is dedicated to ensuring that any energy-related activities adhere to strict environmental standards. Given the proximity to the Everglades and sensitive marine ecosystems, engineers must conduct rigorous impact assessments for any proposed storage facilities or transport routes. This involves modeling potential spill scenarios, analyzing soil permeability, and designing containment systems that protect local water tables.</w:t>
      </w:r>
    </w:p>
    <w:bookmarkEnd w:id="24"/>
    <w:bookmarkStart w:id="25" w:name="offshore-logistics-and-support"/>
    <w:p>
      <w:pPr>
        <w:pStyle w:val="Heading3"/>
      </w:pPr>
      <w:r>
        <w:t xml:space="preserve">5.2 Offshore Logistics and Support</w:t>
      </w:r>
    </w:p>
    <w:p>
      <w:pPr>
        <w:pStyle w:val="FirstParagraph"/>
      </w:pPr>
      <w:r>
        <w:t xml:space="preserve">Petroleum Engineers in Miami often collaborate with offshore drilling companies operating in the Gulf of Mexico. They manage the supply chain logistics from United States ports, ensuring that drilling rigs are properly equipped and maintained. This requires a deep understanding of reservoir engineering principles to predict equipment wear and tear based on production rates at distant sites.</w:t>
      </w:r>
    </w:p>
    <w:bookmarkEnd w:id="25"/>
    <w:bookmarkStart w:id="26" w:name="transition-to-renewable-energy"/>
    <w:p>
      <w:pPr>
        <w:pStyle w:val="Heading3"/>
      </w:pPr>
      <w:r>
        <w:t xml:space="preserve">5.3 Transition to Renewable Energy</w:t>
      </w:r>
    </w:p>
    <w:p>
      <w:pPr>
        <w:pStyle w:val="FirstParagraph"/>
      </w:pPr>
      <w:r>
        <w:t xml:space="preserve">A modern Petroleum Engineer in United States Miami is increasingly involved in the energy transition. Skills traditionally used for reservoir management are being adapted for carbon capture and storage (CCS) projects. Engineers are studying deep saline aquifers beneath Florida that could potentially store CO2 emissions from industrial processes, thereby mitigating climate change impacts on coastal cities like Miami.</w:t>
      </w:r>
    </w:p>
    <w:bookmarkEnd w:id="26"/>
    <w:bookmarkEnd w:id="27"/>
    <w:bookmarkStart w:id="28" w:name="challenges-and-regulatory-environment"/>
    <w:p>
      <w:pPr>
        <w:pStyle w:val="Heading2"/>
      </w:pPr>
      <w:r>
        <w:t xml:space="preserve">6. Challenges and Regulatory Environment</w:t>
      </w:r>
    </w:p>
    <w:p>
      <w:pPr>
        <w:pStyle w:val="FirstParagraph"/>
      </w:pPr>
      <w:r>
        <w:t xml:space="preserve">The regulatory landscape in United States Miami is stringent. Engineers must navigate layers of federal, state, and local regulations. The presence of hurricane season adds a unique challenge to infrastructure design; Petroleum Engineers must ensure that fuel storage facilities are reinforced against extreme weather events, which are becoming more frequent due to climate change.</w:t>
      </w:r>
    </w:p>
    <w:p>
      <w:pPr>
        <w:pStyle w:val="BodyText"/>
      </w:pPr>
      <w:r>
        <w:t xml:space="preserve">Additionally, public perception plays a role. In an environmentally conscious city like Miami, the petroleum industry faces scrutiny. Petroleum Engineers must engage in community outreach, explaining safety measures and environmental protections to local stakeholders.</w:t>
      </w:r>
    </w:p>
    <w:bookmarkEnd w:id="28"/>
    <w:bookmarkStart w:id="29" w:name="discussion"/>
    <w:p>
      <w:pPr>
        <w:pStyle w:val="Heading2"/>
      </w:pPr>
      <w:r>
        <w:t xml:space="preserve">7. Discussion</w:t>
      </w:r>
    </w:p>
    <w:p>
      <w:pPr>
        <w:pStyle w:val="FirstParagraph"/>
      </w:pPr>
      <w:r>
        <w:t xml:space="preserve">The data suggests that while direct extraction is absent, the influence of a Petroleum Engineer in United States Miami is profound but indirect. They act as gatekeepers of safety and environmental integrity for the energy supply chain. The unique position of Miami as a coastal city within the United States highlights the growing intersection between traditional energy engineering and climate resilience.</w:t>
      </w:r>
    </w:p>
    <w:p>
      <w:pPr>
        <w:pStyle w:val="BodyText"/>
      </w:pPr>
      <w:r>
        <w:t xml:space="preserve">Furthermore, the skills required have evolved. It is no longer sufficient to only understand fluid dynamics in rock pores; a Petroleum Engineer in this region must also be proficient in environmental law, marine logistics, and crisis management.</w:t>
      </w:r>
    </w:p>
    <w:bookmarkEnd w:id="29"/>
    <w:bookmarkStart w:id="30" w:name="conclusion"/>
    <w:p>
      <w:pPr>
        <w:pStyle w:val="Heading2"/>
      </w:pPr>
      <w:r>
        <w:t xml:space="preserve">8. Conclusion</w:t>
      </w:r>
    </w:p>
    <w:p>
      <w:pPr>
        <w:pStyle w:val="FirstParagraph"/>
      </w:pPr>
      <w:r>
        <w:t xml:space="preserve">This lab report has established that the role of a Petroleum Engineer in United States Miami is complex and multifaceted. It diverges from the stereotypical image of drilling rigs to focus on infrastructure security, environmental compliance, and logistical support for broader United States energy networks.</w:t>
      </w:r>
    </w:p>
    <w:p>
      <w:pPr>
        <w:pStyle w:val="BodyText"/>
      </w:pPr>
      <w:r>
        <w:t xml:space="preserve">As Miami continues to face challenges related to sea-level rise and climate change, the Petroleum Engineer’s role will likely expand further into sustainable technologies and carbon management. Understanding the specific context of this region is essential for any engineer aspiring to work in such a sensitive and strategically important area of the United States.</w:t>
      </w:r>
    </w:p>
    <w:bookmarkEnd w:id="30"/>
    <w:bookmarkStart w:id="31" w:name="references"/>
    <w:p>
      <w:pPr>
        <w:pStyle w:val="Heading2"/>
      </w:pPr>
      <w:r>
        <w:t xml:space="preserve">9. References</w:t>
      </w:r>
    </w:p>
    <w:p>
      <w:pPr>
        <w:numPr>
          <w:ilvl w:val="0"/>
          <w:numId w:val="1001"/>
        </w:numPr>
        <w:pStyle w:val="Compact"/>
      </w:pPr>
      <w:r>
        <w:t xml:space="preserve">United States Geological Survey (USGS). "Geology of Florida and Offshore Hydrocarbon Potential."</w:t>
      </w:r>
    </w:p>
    <w:p>
      <w:pPr>
        <w:numPr>
          <w:ilvl w:val="0"/>
          <w:numId w:val="1001"/>
        </w:numPr>
        <w:pStyle w:val="Compact"/>
      </w:pPr>
      <w:r>
        <w:t xml:space="preserve">Federal Energy Regulatory Commission. "Port Infrastructure and Fuel Distribution in Miami-Dade County."</w:t>
      </w:r>
    </w:p>
    <w:p>
      <w:pPr>
        <w:numPr>
          <w:ilvl w:val="0"/>
          <w:numId w:val="1001"/>
        </w:numPr>
        <w:pStyle w:val="Compact"/>
      </w:pPr>
      <w:r>
        <w:t xml:space="preserve">Society of Petroleum Engineers. "Case Studies on Environmental Compliance in Coastal Urban Areas."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Lab Report: Miami Context Analysis</dc:title>
  <dc:creator/>
  <dc:language>en</dc:language>
  <cp:keywords/>
  <dcterms:created xsi:type="dcterms:W3CDTF">2026-07-29T16:09:18Z</dcterms:created>
  <dcterms:modified xsi:type="dcterms:W3CDTF">2026-07-29T16:09:18Z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