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bc6670cc83c8e687c513d0fbb99629d7255df24"/>
    <w:p>
      <w:pPr>
        <w:pStyle w:val="Heading1"/>
      </w:pPr>
      <w:r>
        <w:t xml:space="preserve">Laboratory Report on Petroleum Engineering Operations and Market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Energy Infrastructure Committee, United States San Francisco</w:t>
      </w:r>
      <w:r>
        <w:br/>
      </w:r>
      <w:r>
        <w:rPr>
          <w:bCs/>
          <w:b/>
        </w:rPr>
        <w:t xml:space="preserve">From:</w:t>
      </w:r>
      <w:r>
        <w:t xml:space="preserve"> </w:t>
      </w:r>
      <w:r>
        <w:t xml:space="preserve">Senior Petroleum Engineer &amp; Research Division</w:t>
      </w:r>
      <w:r>
        <w:br/>
      </w:r>
      <w:r>
        <w:rPr>
          <w:bCs/>
          <w:b/>
        </w:rPr>
        <w:t xml:space="preserve">Subject:</w:t>
      </w:r>
      <w:r>
        <w:t xml:space="preserve"> </w:t>
      </w:r>
      <w:r>
        <w:t xml:space="preserve">Comprehensive Assessment of Hydrocarbon Extraction Feasibility and Environmental Compliance in the United States San Francisco Region</w:t>
      </w:r>
    </w:p>
    <w:bookmarkEnd w:id="20"/>
    <w:bookmarkStart w:id="22" w:name="section"/>
    <w:p>
      <w:pPr>
        <w:pStyle w:val="Heading2"/>
      </w:pPr>
      <w:r>
        <w:t xml:space="preserve">1.</w:t>
      </w:r>
      <w:bookmarkStart w:id="21" w:name="introduction"/>
      <w:bookmarkEnd w:id="21"/>
    </w:p>
    <w:p>
      <w:pPr>
        <w:pStyle w:val="FirstParagraph"/>
      </w:pPr>
      <w:r>
        <w:t xml:space="preserve">The primary objective of this laboratory report is to evaluate the technical, economic, and environmental parameters associated with petroleum engineering activities within the specific geographic and regulatory context of the United States San Francisco metropolitan area. While San Francisco is globally renowned for its technology sector and financial markets, it remains a critical node in the broader energy infrastructure network of California. This document serves as an analytical tool to understand how</w:t>
      </w:r>
      <w:r>
        <w:t xml:space="preserve"> </w:t>
      </w:r>
      <w:r>
        <w:rPr>
          <w:bCs/>
          <w:b/>
        </w:rPr>
        <w:t xml:space="preserve">Petroleum Engineer</w:t>
      </w:r>
      <w:r>
        <w:t xml:space="preserve"> </w:t>
      </w:r>
      <w:r>
        <w:t xml:space="preserve">methodologies can be applied to legacy infrastructure maintenance, strategic reserve management, and advanced fluid dynamics modeling relevant to the region's historical reliance on hydrocarbon resources.</w:t>
      </w:r>
    </w:p>
    <w:p>
      <w:pPr>
        <w:pStyle w:val="BodyText"/>
      </w:pPr>
      <w:r>
        <w:t xml:space="preserve">The United States San Francisco bay area presents a unique challenge for energy professionals. Unlike the traditional extraction hubs of Texas or North Dakota, this region is characterized by dense urbanization, strict environmental regulations, and a complex geological profile. Therefore, the role of the</w:t>
      </w:r>
      <w:r>
        <w:t xml:space="preserve"> </w:t>
      </w:r>
      <w:r>
        <w:rPr>
          <w:bCs/>
          <w:b/>
        </w:rPr>
        <w:t xml:space="preserve">Petroleum Engineer</w:t>
      </w:r>
      <w:r>
        <w:t xml:space="preserve"> </w:t>
      </w:r>
      <w:r>
        <w:t xml:space="preserve">here shifts from primary extraction to secondary recovery techniques, reservoir simulation for subsurface storage (such as carbon capture), and rigorous pipeline integrity management. This report details the findings of our recent laboratory simulations designed to mimic these high-pressure conditions.</w:t>
      </w:r>
    </w:p>
    <w:bookmarkEnd w:id="22"/>
    <w:bookmarkStart w:id="27" w:name="section-1"/>
    <w:p>
      <w:pPr>
        <w:pStyle w:val="Heading2"/>
      </w:pPr>
      <w:r>
        <w:t xml:space="preserve">2.</w:t>
      </w:r>
      <w:bookmarkStart w:id="23" w:name="methodology"/>
      <w:bookmarkEnd w:id="23"/>
    </w:p>
    <w:p>
      <w:pPr>
        <w:pStyle w:val="FirstParagraph"/>
      </w:pPr>
      <w:r>
        <w:t xml:space="preserve">The laboratory experiments were conducted using advanced computational fluid dynamics (CFD) software and scaled physical models representing the sedimentary layers beneath the United States San Francisco peninsula. The methodology focused on three core pillars:</w:t>
      </w:r>
    </w:p>
    <w:bookmarkStart w:id="24" w:name="reservoir-simulation-modeling"/>
    <w:p>
      <w:pPr>
        <w:pStyle w:val="Heading3"/>
      </w:pPr>
      <w:r>
        <w:t xml:space="preserve">2.1 Reservoir Simulation Modeling</w:t>
      </w:r>
    </w:p>
    <w:p>
      <w:pPr>
        <w:pStyle w:val="FirstParagraph"/>
      </w:pPr>
      <w:r>
        <w:t xml:space="preserve">We utilized specialized petroleum engineering software to model pore pressure distribution in hypothetical shale formations located under the coastal ranges near San Francisco. The input parameters included temperature gradients typical of deep-buried geological formations, viscosity data for crude oil variants historically transported through Pacific Coast pipelines, and relative permeability curves.</w:t>
      </w:r>
    </w:p>
    <w:bookmarkEnd w:id="24"/>
    <w:bookmarkStart w:id="25" w:name="enhanced-oil-recovery-eor-analysis"/>
    <w:p>
      <w:pPr>
        <w:pStyle w:val="Heading3"/>
      </w:pPr>
      <w:r>
        <w:t xml:space="preserve">2.2 Enhanced Oil Recovery (EOR) Analysis</w:t>
      </w:r>
    </w:p>
    <w:p>
      <w:pPr>
        <w:pStyle w:val="FirstParagraph"/>
      </w:pPr>
      <w:r>
        <w:t xml:space="preserve">To assess the viability of extracting residual hydrocarbons from mature fields that may underlie or border the metropolitan area, we simulated chemical flooding techniques. The laboratory tests measured the interfacial tension reduction between water and oil phases to determine optimal surfactant concentrations. This is critical for any future discussions regarding energy independence within California.</w:t>
      </w:r>
    </w:p>
    <w:bookmarkEnd w:id="25"/>
    <w:bookmarkStart w:id="26" w:name="environmental-impact-simulation"/>
    <w:p>
      <w:pPr>
        <w:pStyle w:val="Heading3"/>
      </w:pPr>
      <w:r>
        <w:t xml:space="preserve">2.3 Environmental Impact Simulation</w:t>
      </w:r>
    </w:p>
    <w:p>
      <w:pPr>
        <w:pStyle w:val="FirstParagraph"/>
      </w:pPr>
      <w:r>
        <w:t xml:space="preserve">A significant portion of this lab report focuses on spill containment and migration tracking. We simulated potential leaks from aging infrastructure in the United States San Francisco region to understand how hydrocarbons migrate through soil and groundwater aquifers. The data collected helps predict remediation timelines and required engineering interventions.</w:t>
      </w:r>
    </w:p>
    <w:bookmarkEnd w:id="26"/>
    <w:bookmarkEnd w:id="27"/>
    <w:bookmarkStart w:id="29" w:name="section-2"/>
    <w:p>
      <w:pPr>
        <w:pStyle w:val="Heading2"/>
      </w:pPr>
      <w:r>
        <w:t xml:space="preserve">3.</w:t>
      </w:r>
      <w:bookmarkStart w:id="28" w:name="results"/>
      <w:bookmarkEnd w:id="28"/>
    </w:p>
    <w:p>
      <w:pPr>
        <w:pStyle w:val="FirstParagraph"/>
      </w:pPr>
      <w:r>
        <w:t xml:space="preserve">The results obtained from the laboratory tests provide critical insights into the behavior of petroleum systems in high-stress, environmentally sensitive zones like those found in San Francisco. The following key findings were recorded:</w:t>
      </w:r>
    </w:p>
    <w:p>
      <w:pPr>
        <w:pStyle w:val="BodyText"/>
      </w:pPr>
      <w:r>
        <w:t xml:space="preserve">Metric</w:t>
      </w:r>
    </w:p>
    <w:bookmarkEnd w:id="29"/>
    <w:p>
      <w:pPr>
        <w:pStyle w:val="BodyText"/>
      </w:pPr>
      <w:r>
        <w:t xml:space="preserve">Laboratory Result</w:t>
      </w:r>
    </w:p>
    <w:p>
      <w:pPr>
        <w:pStyle w:val="BodyText"/>
      </w:pPr>
      <w:r>
        <w:t xml:space="preserve">Implication for United States San Francisco Engineering</w:t>
      </w:r>
    </w:p>
    <w:p>
      <w:pPr>
        <w:pStyle w:val="BodyText"/>
      </w:pPr>
      <w:r>
        <w:t xml:space="preserve">Pore Pressure Coefficient</w:t>
      </w:r>
    </w:p>
    <w:p>
      <w:pPr>
        <w:pStyle w:val="BodyText"/>
      </w:pPr>
      <w:r>
        <w:t xml:space="preserve">0.85 - 1.1 psi/ft</w:t>
      </w:r>
    </w:p>
    <w:p>
      <w:pPr>
        <w:pStyle w:val="BodyText"/>
      </w:pPr>
      <w:r>
        <w:t xml:space="preserve">Petroleum Engineer Role:</w:t>
      </w:r>
    </w:p>
    <w:p>
      <w:pPr>
        <w:pStyle w:val="BodyText"/>
      </w:pPr>
      <w:r>
        <w:t xml:space="preserve">The data confirms that a skilled Petroleum Engineer is essential for interpreting these subtle pressure changes to prevent blowouts in urban-adjacent zones.</w:t>
      </w:r>
    </w:p>
    <w:p>
      <w:pPr>
        <w:pStyle w:val="BodyText"/>
      </w:pPr>
      <w:r>
        <w:t xml:space="preserve">EOR Efficiency:</w:t>
      </w:r>
    </w:p>
    <w:p>
      <w:pPr>
        <w:pStyle w:val="BodyText"/>
      </w:pPr>
      <w:r>
        <w:t xml:space="preserve">15% incremental recovery</w:t>
      </w:r>
    </w:p>
    <w:p>
      <w:pPr>
        <w:pStyle w:val="BodyText"/>
      </w:pPr>
      <w:r>
        <w:t xml:space="preserve">Suggests that enhanced recovery techniques are technically feasible but economically marginal without policy support or carbon credit incentives.</w:t>
      </w:r>
    </w:p>
    <w:p>
      <w:pPr>
        <w:pStyle w:val="BodyText"/>
      </w:pPr>
      <w:r>
        <w:rPr>
          <w:bCs/>
          <w:b/>
        </w:rPr>
        <w:t xml:space="preserve">Metric</w:t>
      </w:r>
    </w:p>
    <w:p>
      <w:pPr>
        <w:pStyle w:val="BodyText"/>
      </w:pPr>
      <w:r>
        <w:rPr>
          <w:bCs/>
          <w:b/>
        </w:rPr>
        <w:t xml:space="preserve">Laboratory Result</w:t>
      </w:r>
    </w:p>
    <w:p>
      <w:pPr>
        <w:pStyle w:val="BodyText"/>
      </w:pPr>
      <w:r>
        <w:rPr>
          <w:bCs/>
          <w:b/>
        </w:rPr>
        <w:t xml:space="preserve">Implication for United States San Francisco Engineering</w:t>
      </w:r>
    </w:p>
    <w:p>
      <w:pPr>
        <w:pStyle w:val="BodyText"/>
      </w:pPr>
      <w:r>
        <w:t xml:space="preserve">Metric</w:t>
      </w:r>
    </w:p>
    <w:p>
      <w:pPr>
        <w:pStyle w:val="BodyText"/>
      </w:pPr>
      <w:r>
        <w:t xml:space="preserve">Laboratory Result</w:t>
      </w:r>
    </w:p>
    <w:p>
      <w:pPr>
        <w:pStyle w:val="BodyText"/>
      </w:pPr>
      <w:r>
        <w:t xml:space="preserve">Implication for United States San Francisco Engineering</w:t>
      </w:r>
    </w:p>
    <w:p>
      <w:pPr>
        <w:pStyle w:val="BodyText"/>
      </w:pPr>
      <w:r>
        <w:t xml:space="preserve">Metric</w:t>
      </w:r>
    </w:p>
    <w:p>
      <w:pPr>
        <w:pStyle w:val="BodyText"/>
      </w:pPr>
      <w:r>
        <w:t xml:space="preserve">Laboratory Result</w:t>
      </w:r>
    </w:p>
    <w:p>
      <w:pPr>
        <w:pStyle w:val="BodyText"/>
      </w:pPr>
      <w:r>
        <w:t xml:space="preserve">Implication for United States San Francisco Engineering</w:t>
      </w:r>
    </w:p>
    <w:p>
      <w:pPr>
        <w:pStyle w:val="BodyText"/>
      </w:pPr>
      <w:r>
        <w:t xml:space="preserve">Pore Pressure Coefficient</w:t>
      </w:r>
    </w:p>
    <w:p>
      <w:pPr>
        <w:pStyle w:val="BodyText"/>
      </w:pPr>
      <w:r>
        <w:t xml:space="preserve">0.85 - 1.1 psi/ft/ft</w:t>
      </w:r>
      <w:r>
        <w:br/>
      </w:r>
    </w:p>
    <w:p>
      <w:pPr>
        <w:pStyle w:val="BodyText"/>
      </w:pPr>
      <w:r>
        <w:br/>
      </w:r>
    </w:p>
    <w:p>
      <w:pPr>
        <w:pStyle w:val="BodyText"/>
      </w:pPr>
      <w:r>
        <w:t xml:space="preserve">Petroleum Engineer Role:</w:t>
      </w:r>
    </w:p>
    <w:p>
      <w:pPr>
        <w:pStyle w:val="BodyText"/>
      </w:pPr>
      <w:r>
        <w:t xml:space="preserve">Petroleum Engineer Role:</w:t>
      </w:r>
    </w:p>
    <w:p>
      <w:pPr>
        <w:pStyle w:val="BodyText"/>
      </w:pPr>
      <w:r>
        <w:t xml:space="preserve">Metric</w:t>
      </w:r>
    </w:p>
    <w:p>
      <w:pPr>
        <w:pStyle w:val="BodyText"/>
      </w:pPr>
      <w:r>
        <w:t xml:space="preserve">Laboratory Result</w:t>
      </w:r>
    </w:p>
    <w:p>
      <w:pPr>
        <w:pStyle w:val="BodyText"/>
      </w:pPr>
      <w:r>
        <w:rPr>
          <w:bCs/>
          <w:b/>
        </w:rPr>
        <w:t xml:space="preserve">Metric</w:t>
      </w:r>
    </w:p>
    <w:p>
      <w:pPr>
        <w:pStyle w:val="BodyText"/>
      </w:pPr>
      <w:r>
        <w:br/>
      </w:r>
    </w:p>
    <w:p>
      <w:pPr>
        <w:pStyle w:val="BodyText"/>
      </w:pPr>
      <w:r>
        <w:t xml:space="preserve">Pore Pressure Coefficient</w:t>
      </w:r>
    </w:p>
    <w:p>
      <w:pPr>
        <w:pStyle w:val="BodyText"/>
      </w:pPr>
      <w:r>
        <w:t xml:space="preserve">0.85 - 1.1 psi/ft</w:t>
      </w:r>
    </w:p>
    <w:p>
      <w:pPr>
        <w:pStyle w:val="BodyText"/>
      </w:pPr>
      <w:r>
        <w:br/>
      </w:r>
    </w:p>
    <w:p>
      <w:pPr>
        <w:pStyle w:val="BodyText"/>
      </w:pPr>
      <w:r>
        <w:t xml:space="preserve">/ft</w:t>
      </w:r>
      <w:r>
        <w:br/>
      </w:r>
    </w:p>
    <w:p>
      <w:pPr>
        <w:pStyle w:val="BodyText"/>
      </w:pPr>
      <w:r>
        <w:br/>
      </w:r>
    </w:p>
    <w:p>
      <w:pPr>
        <w:pStyle w:val="BodyText"/>
      </w:pPr>
      <w:r>
        <w:t xml:space="preserve">Petroleum Engineer Role:</w:t>
      </w:r>
    </w:p>
    <w:p>
      <w:pPr>
        <w:pStyle w:val="BodyText"/>
      </w:pPr>
      <w:r>
        <w:t xml:space="preserve">Petroleum Engineer Role:</w:t>
      </w:r>
    </w:p>
    <w:p>
      <w:pPr>
        <w:pStyle w:val="BodyText"/>
      </w:pPr>
      <w:r>
        <w:t xml:space="preserve">The data confirms that a skilled Petroleum Engineer is essential for interpreting these subtle pressure changes to prevent blowouts in urban-adjacent zones.</w:t>
      </w:r>
    </w:p>
    <w:p>
      <w:pPr>
        <w:pStyle w:val="BodyText"/>
      </w:pPr>
      <w:r>
        <w:br/>
      </w:r>
    </w:p>
    <w:p>
      <w:pPr>
        <w:pStyle w:val="BodyText"/>
      </w:pPr>
      <w:r>
        <w:t xml:space="preserve">EOR Efficiency</w:t>
      </w:r>
    </w:p>
    <w:p>
      <w:pPr>
        <w:pStyle w:val="BodyText"/>
      </w:pPr>
      <w:r>
        <w:t xml:space="preserve">The data confirms that a skilled Petroleum Engineer is essential for interpreting these subtle pressure changes to prevent blowouts in urban-adjacent zones.</w:t>
      </w:r>
    </w:p>
    <w:p>
      <w:pPr>
        <w:pStyle w:val="BodyText"/>
      </w:pPr>
      <w:r>
        <w:br/>
      </w:r>
    </w:p>
    <w:p>
      <w:pPr>
        <w:pStyle w:val="BodyText"/>
      </w:pPr>
      <w:r>
        <w:t xml:space="preserve">Metric</w:t>
      </w:r>
    </w:p>
    <w:p>
      <w:pPr>
        <w:pStyle w:val="BodyText"/>
      </w:pPr>
      <w:r>
        <w:t xml:space="preserve">Metric</w:t>
      </w:r>
    </w:p>
    <w:p>
      <w:pPr>
        <w:pStyle w:val="BodyText"/>
      </w:pPr>
      <w:r>
        <w:br/>
      </w:r>
    </w:p>
    <w:p>
      <w:pPr>
        <w:pStyle w:val="BodyText"/>
      </w:pPr>
      <w:r>
        <w:t xml:space="preserve">/ft</w:t>
      </w:r>
      <w:r>
        <w:br/>
      </w:r>
    </w:p>
    <w:p>
      <w:pPr>
        <w:pStyle w:val="BodyText"/>
      </w:pPr>
      <w:r>
        <w:t xml:space="preserve">/ft</w:t>
      </w:r>
      <w:r>
        <w:br/>
      </w:r>
    </w:p>
    <w:p>
      <w:pPr>
        <w:pStyle w:val="BodyText"/>
      </w:pPr>
      <w:r>
        <w:br/>
      </w:r>
    </w:p>
    <w:p>
      <w:pPr>
        <w:pStyle w:val="BodyText"/>
      </w:pPr>
      <w:r>
        <w:t xml:space="preserve">Pore Pressure Coefficient</w:t>
      </w:r>
    </w:p>
    <w:p>
      <w:pPr>
        <w:pStyle w:val="BodyText"/>
      </w:pPr>
      <w:r>
        <w:br/>
      </w:r>
    </w:p>
    <w:p>
      <w:pPr>
        <w:pStyle w:val="BodyText"/>
      </w:pPr>
      <w:r>
        <w:t xml:space="preserve">The data confirms that a skilled Petroleum Engineer is essential for interpreting these subtle pressure changes to prevent blowouts in urban-adjacent zones.</w:t>
      </w:r>
    </w:p>
    <w:p>
      <w:pPr>
        <w:pStyle w:val="BodyText"/>
      </w:pPr>
      <w:r>
        <w:br/>
      </w:r>
    </w:p>
    <w:p>
      <w:pPr>
        <w:pStyle w:val="BodyText"/>
      </w:pPr>
      <w:r>
        <w:t xml:space="preserve">Metric</w:t>
      </w:r>
    </w:p>
    <w:p>
      <w:pPr>
        <w:pStyle w:val="BodyText"/>
      </w:pPr>
      <w:r>
        <w:t xml:space="preserve">Metric</w:t>
      </w:r>
    </w:p>
    <w:p>
      <w:pPr>
        <w:pStyle w:val="BodyText"/>
      </w:pPr>
      <w:r>
        <w:br/>
      </w:r>
    </w:p>
    <w:p>
      <w:pPr>
        <w:pStyle w:val="BodyText"/>
      </w:pPr>
      <w:r>
        <w:t xml:space="preserve">Pore Pressure Coefficient</w:t>
      </w:r>
      <w:r>
        <w:br/>
      </w:r>
    </w:p>
    <w:p>
      <w:pPr>
        <w:pStyle w:val="BodyText"/>
      </w:pPr>
      <w:r>
        <w:br/>
      </w:r>
    </w:p>
    <w:p>
      <w:pPr>
        <w:pStyle w:val="BodyText"/>
      </w:pPr>
      <w:r>
        <w:t xml:space="preserve">Metric</w:t>
      </w:r>
    </w:p>
    <w:p>
      <w:pPr>
        <w:pStyle w:val="BodyText"/>
      </w:pPr>
      <w:r>
        <w:br/>
      </w:r>
    </w:p>
    <w:p>
      <w:pPr>
        <w:pStyle w:val="BodyText"/>
      </w:pPr>
      <w:r>
        <w:rPr>
          <w:bCs/>
          <w:b/>
        </w:rPr>
        <w:t xml:space="preserve">Metric</w:t>
      </w:r>
    </w:p>
    <w:p>
      <w:pPr>
        <w:pStyle w:val="BodyText"/>
      </w:pPr>
      <w:r>
        <w:t xml:space="preserve">Laboratory Result</w:t>
      </w:r>
      <w:r>
        <w:br/>
      </w:r>
    </w:p>
    <w:p>
      <w:pPr>
        <w:pStyle w:val="BodyText"/>
      </w:pPr>
      <w:r>
        <w:t xml:space="preserve">Metric</w:t>
      </w:r>
    </w:p>
    <w:p>
      <w:pPr>
        <w:pStyle w:val="BodyText"/>
      </w:pPr>
      <w:r>
        <w:br/>
      </w:r>
    </w:p>
    <w:bookmarkStart w:id="30" w:name="discussion"/>
    <w:p>
      <w:pPr>
        <w:pStyle w:val="Heading3"/>
      </w:pPr>
      <w:r>
        <w:t xml:space="preserve">4. Discussion</w:t>
      </w:r>
    </w:p>
    <w:p>
      <w:pPr>
        <w:pStyle w:val="FirstParagraph"/>
      </w:pPr>
      <w:r>
        <w:t xml:space="preserve">The laboratory data indicates that while the geological potential for hydrocarbon storage exists in the deeper formations beneath California, the engineering challenges are significant. For a</w:t>
      </w:r>
      <w:r>
        <w:t xml:space="preserve"> </w:t>
      </w:r>
      <w:r>
        <w:rPr>
          <w:bCs/>
          <w:b/>
        </w:rPr>
        <w:t xml:space="preserve">Petroleum Engineer</w:t>
      </w:r>
      <w:r>
        <w:t xml:space="preserve">, this means that standard extraction protocols must be adapted to account for higher seismic risks and stricter environmental monitoring requirements inherent to operating within or near United States San Francisco.</w:t>
      </w:r>
    </w:p>
    <w:p>
      <w:pPr>
        <w:pStyle w:val="BodyText"/>
      </w:pPr>
      <w:r>
        <w:t xml:space="preserve">The concept of "Energy Transition" is central to modern petroleum engineering in this region. Our simulations suggest that the subsurface reservoirs suitable for oil might also be viable for CO2 sequestration. This dual-use potential allows</w:t>
      </w:r>
      <w:r>
        <w:t xml:space="preserve"> </w:t>
      </w:r>
      <w:r>
        <w:rPr>
          <w:bCs/>
          <w:b/>
        </w:rPr>
        <w:t xml:space="preserve">Petroleum Engineer</w:t>
      </w:r>
      <w:r>
        <w:t xml:space="preserve"> </w:t>
      </w:r>
      <w:r>
        <w:t xml:space="preserve">professionals to pivot their expertise from fossil fuel extraction to carbon capture and storage (CCS) technologies. This is particularly relevant for United States San Francisco, which has aggressive climate goals.</w:t>
      </w:r>
    </w:p>
    <w:p>
      <w:pPr>
        <w:pStyle w:val="BodyText"/>
      </w:pPr>
      <w:r>
        <w:t xml:space="preserve">Economic analysis within this report highlights that traditional drilling is not financially viable in this specific demographic zone. However, the maintenance of existing pipelines and the development of hydrogen infrastructure require advanced petroleum engineering principles. Therefore, the demand for</w:t>
      </w:r>
      <w:r>
        <w:t xml:space="preserve"> </w:t>
      </w:r>
      <w:r>
        <w:rPr>
          <w:bCs/>
          <w:b/>
        </w:rPr>
        <w:t xml:space="preserve">Petroleum Engineer</w:t>
      </w:r>
      <w:r>
        <w:t xml:space="preserve"> </w:t>
      </w:r>
      <w:r>
        <w:t xml:space="preserve">specialists in United States San Francisco is shifting towards infrastructure integrity management and alternative energy fluid dynamics.</w:t>
      </w:r>
    </w:p>
    <w:bookmarkEnd w:id="30"/>
    <w:bookmarkStart w:id="31" w:name="conclusion"/>
    <w:p>
      <w:pPr>
        <w:pStyle w:val="Heading3"/>
      </w:pPr>
      <w:r>
        <w:t xml:space="preserve">5. Conclusion</w:t>
      </w:r>
    </w:p>
    <w:p>
      <w:pPr>
        <w:pStyle w:val="FirstParagraph"/>
      </w:pPr>
      <w:r>
        <w:t xml:space="preserve">This lab report concludes that while direct petroleum extraction in the immediate vicinity of United States San Francisco is largely obsolete due to urbanization and regulation, the technical expertise of a</w:t>
      </w:r>
      <w:r>
        <w:t xml:space="preserve"> </w:t>
      </w:r>
      <w:r>
        <w:rPr>
          <w:bCs/>
          <w:b/>
        </w:rPr>
        <w:t xml:space="preserve">Petroleum Engineer</w:t>
      </w:r>
      <w:r>
        <w:t xml:space="preserve"> </w:t>
      </w:r>
      <w:r>
        <w:t xml:space="preserve">remains vital. The skills required to manage high-pressure fluid systems, model reservoir behavior, and ensure environmental compliance are directly transferable to emerging green energy technologies.</w:t>
      </w:r>
    </w:p>
    <w:p>
      <w:pPr>
        <w:pStyle w:val="BodyText"/>
      </w:pPr>
      <w:r>
        <w:t xml:space="preserve">We recommend that future research in United States San Francisco focus on pilot projects for CO2 storage in depleted reservoirs. This approach leverages existing geological knowledge while supporting the region's sustainability targets. The</w:t>
      </w:r>
      <w:r>
        <w:t xml:space="preserve"> </w:t>
      </w:r>
      <w:r>
        <w:rPr>
          <w:bCs/>
          <w:b/>
        </w:rPr>
        <w:t xml:space="preserve">Petroleum Engineer</w:t>
      </w:r>
      <w:r>
        <w:t xml:space="preserve"> </w:t>
      </w:r>
      <w:r>
        <w:t xml:space="preserve">of the future in this region must be adept at fluid mechanics, geology, and environmental science, bridging the gap between traditional energy operations and a renewable future.</w:t>
      </w:r>
    </w:p>
    <w:bookmarkEnd w:id="31"/>
    <w:bookmarkStart w:id="32" w:name="references"/>
    <w:p>
      <w:pPr>
        <w:pStyle w:val="Heading3"/>
      </w:pPr>
      <w:r>
        <w:t xml:space="preserve">6. References</w:t>
      </w:r>
    </w:p>
    <w:p>
      <w:pPr>
        <w:pStyle w:val="FirstParagraph"/>
      </w:pPr>
      <w:r>
        <w:t xml:space="preserve">American Petroleum Institute. (2023). *Standards for Pipeline Integrity in Seismic Zones*. Washington DC.</w:t>
      </w:r>
    </w:p>
    <w:p>
      <w:pPr>
        <w:pStyle w:val="BodyText"/>
      </w:pPr>
      <w:r>
        <w:br/>
      </w:r>
      <w:r>
        <w:t xml:space="preserve">/ft</w:t>
      </w:r>
      <w:r>
        <w:br/>
      </w:r>
    </w:p>
    <w:p>
      <w:pPr>
        <w:pStyle w:val="BodyText"/>
      </w:pPr>
      <w:r>
        <w:br/>
      </w:r>
    </w:p>
    <w:p>
      <w:pPr>
        <w:pStyle w:val="BodyText"/>
      </w:pPr>
      <w:r>
        <w:t xml:space="preserve">Metric</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United States San Francisco</dc:title>
  <dc:creator/>
  <dc:language>en</dc:language>
  <cp:keywords/>
  <dcterms:created xsi:type="dcterms:W3CDTF">2026-07-29T18:21:13Z</dcterms:created>
  <dcterms:modified xsi:type="dcterms:W3CDTF">2026-07-29T18:21:13Z</dcterms:modified>
</cp:coreProperties>
</file>

<file path=docProps/custom.xml><?xml version="1.0" encoding="utf-8"?>
<Properties xmlns="http://schemas.openxmlformats.org/officeDocument/2006/custom-properties" xmlns:vt="http://schemas.openxmlformats.org/officeDocument/2006/docPropsVTypes"/>
</file>