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Qatar</w:t>
      </w:r>
      <w:r>
        <w:t xml:space="preserve"> </w:t>
      </w:r>
      <w:r>
        <w:t xml:space="preserve">Doha</w:t>
      </w:r>
    </w:p>
    <w:bookmarkStart w:id="20" w:name="X9669cc173d8d94504c5be19a045a43ab15853f8"/>
    <w:p>
      <w:pPr>
        <w:pStyle w:val="Heading1"/>
      </w:pPr>
      <w:r>
        <w:t xml:space="preserve">Laboratory Report on Clinical Pharmacy Practice Standards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Qatar Doha Regulatory Board</w:t>
      </w:r>
      <w:r>
        <w:br/>
      </w:r>
      <w:r>
        <w:t xml:space="preserve">Department of Pharmaceutical Sciences Research Unit</w:t>
      </w:r>
      <w:r>
        <w:br/>
      </w:r>
      <w:r>
        <w:t xml:space="preserve">Analytical Assessment of the Pharmacist’s Evolving Role within the Healthcare Ecosystem of Qatar Doha</w:t>
      </w:r>
    </w:p>
    <w:bookmarkEnd w:id="20"/>
    <w:bookmarkStart w:id="21" w:name="executive-summary"/>
    <w:p>
      <w:pPr>
        <w:pStyle w:val="Heading2"/>
      </w:pPr>
      <w:r>
        <w:t xml:space="preserve">1. Executive Summary</w:t>
      </w:r>
    </w:p>
    <w:p>
      <w:pPr>
        <w:pStyle w:val="FirstParagraph"/>
      </w:pPr>
      <w:r>
        <w:t xml:space="preserve">This laboratory report aims to provide a comprehensive analysis of the professional duties, clinical responsibilities, and strategic importance of the modern pharmacist within the healthcare infrastructure of Qatar Doha. As a nation undergoing rapid medical transformation, Qatar Doha has positioned itself as a regional hub for advanced medical care. Consequently, the role of the pharmacist has transcended traditional dispensing functions to encompass complex clinical decision-making, patient counseling, and interprofessional collaboration. This document details the specific operational protocols and ethical standards required to maintain high-quality pharmaceutical care in this dynamic environment.</w:t>
      </w:r>
    </w:p>
    <w:bookmarkEnd w:id="21"/>
    <w:bookmarkStart w:id="22" w:name="introduction"/>
    <w:p>
      <w:pPr>
        <w:pStyle w:val="Heading2"/>
      </w:pPr>
      <w:r>
        <w:t xml:space="preserve">2. Introduction</w:t>
      </w:r>
    </w:p>
    <w:p>
      <w:pPr>
        <w:pStyle w:val="FirstParagraph"/>
      </w:pPr>
      <w:r>
        <w:t xml:space="preserve">The healthcare landscape in Qatar Doha is characterized by a robust integration of traditional values with state-of-the-art medical technology. Central to this system is the pharmacist, whose function has evolved significantly over the last decade. Historically, pharmacists were viewed primarily as product distributors; however, contemporary standards in Qatar Doha demand that they serve as accessible healthcare providers who ensure medication safety and efficacy. This report examines the multifaceted duties of a pharmacist in Qatar Doha, highlighting how their interventions directly impact patient outcomes and public health initiatives.</w:t>
      </w:r>
    </w:p>
    <w:bookmarkEnd w:id="22"/>
    <w:bookmarkStart w:id="23" w:name="methodology-of-observation"/>
    <w:p>
      <w:pPr>
        <w:pStyle w:val="Heading2"/>
      </w:pPr>
      <w:r>
        <w:t xml:space="preserve">3. Methodology of Observation</w:t>
      </w:r>
    </w:p>
    <w:p>
      <w:pPr>
        <w:pStyle w:val="FirstParagraph"/>
      </w:pPr>
      <w:r>
        <w:t xml:space="preserve">To formulate this report, data was collected through observational studies conducted in major hospitals across Qatar Doha, including Hamad Medical Corporation and Sidra Medicine. Furthermore, interviews were conducted with senior clinical pharmacists to understand the practical application of pharmaceutical care guidelines. The focus remained on tracking patient-pharmacist interactions, medication reconciliation processes, and the utilization of electronic health records specific to the Qatari system.</w:t>
      </w:r>
    </w:p>
    <w:bookmarkEnd w:id="23"/>
    <w:bookmarkStart w:id="27" w:name="analysis-of-pharmacist-responsibilities"/>
    <w:p>
      <w:pPr>
        <w:pStyle w:val="Heading2"/>
      </w:pPr>
      <w:r>
        <w:t xml:space="preserve">4. Analysis of Pharmacist Responsibilities</w:t>
      </w:r>
    </w:p>
    <w:bookmarkStart w:id="24" w:name="Xda115459fe6cf17aaa39702e25d930a52822132"/>
    <w:p>
      <w:pPr>
        <w:pStyle w:val="Heading3"/>
      </w:pPr>
      <w:r>
        <w:t xml:space="preserve">4.1 Clinical Pharmacy and Direct Patient Care</w:t>
      </w:r>
    </w:p>
    <w:p>
      <w:pPr>
        <w:pStyle w:val="FirstParagraph"/>
      </w:pPr>
      <w:r>
        <w:t xml:space="preserve">In Qatar Doha, pharmacists are increasingly embedded within multidisciplinary medical teams. Their primary responsibility involves the review of patient medications to prevent adverse drug reactions (ADRs) and drug-drug interactions. In a diverse population like that found in Qatar Doha, where patients may come from various cultural and genetic backgrounds, pharmacists play a crucial role in tailoring medication regimens to individual needs. This personalized approach ensures that dosage adjustments are made accurately, particularly for elderly patients or those with multiple comorbidities such as diabetes and hypertension, which are prevalent in the region.</w:t>
      </w:r>
    </w:p>
    <w:bookmarkEnd w:id="24"/>
    <w:bookmarkStart w:id="25" w:name="medication-reconciliation-and-safety"/>
    <w:p>
      <w:pPr>
        <w:pStyle w:val="Heading3"/>
      </w:pPr>
      <w:r>
        <w:t xml:space="preserve">4.2 Medication Reconciliation and Safety</w:t>
      </w:r>
    </w:p>
    <w:p>
      <w:pPr>
        <w:pStyle w:val="FirstParagraph"/>
      </w:pPr>
      <w:r>
        <w:t xml:space="preserve">A critical function of the pharmacist is medication reconciliation during patient admissions, transfers, and discharges. In Qatar Doha’s high-volume hospitals, errors can occur during transitions of care. Pharmacists meticulously verify that the list of medications prescribed by physicians matches what the patient was previously taking. This rigorous verification process minimizes discrepancies and enhances safety protocols across all healthcare facilities in Qatar Doha.</w:t>
      </w:r>
    </w:p>
    <w:bookmarkEnd w:id="25"/>
    <w:bookmarkStart w:id="26" w:name="patient-education-and-counseling"/>
    <w:p>
      <w:pPr>
        <w:pStyle w:val="Heading3"/>
      </w:pPr>
      <w:r>
        <w:t xml:space="preserve">4.3 Patient Education and Counseling</w:t>
      </w:r>
    </w:p>
    <w:p>
      <w:pPr>
        <w:pStyle w:val="FirstParagraph"/>
      </w:pPr>
      <w:r>
        <w:t xml:space="preserve">The role extends beyond hospital walls into community pharmacies scattered throughout Qatar Doha. Pharmacists here act as educators, providing essential counseling on how to use inhalers, inject insulin, or manage chronic conditions. Given the multicultural nature of the population in Qatar Doha, pharmacists must often communicate in multiple languages to ensure comprehension and adherence to therapy. This educational aspect is vital for improving health literacy and empowering patients to take an active role in their own healthcare.</w:t>
      </w:r>
    </w:p>
    <w:bookmarkEnd w:id="26"/>
    <w:bookmarkEnd w:id="27"/>
    <w:bookmarkStart w:id="28" w:name="technological-integration"/>
    <w:p>
      <w:pPr>
        <w:pStyle w:val="Heading2"/>
      </w:pPr>
      <w:r>
        <w:t xml:space="preserve">5. Technological Integration</w:t>
      </w:r>
    </w:p>
    <w:p>
      <w:pPr>
        <w:pStyle w:val="FirstParagraph"/>
      </w:pPr>
      <w:r>
        <w:t xml:space="preserve">The implementation of advanced digital health records in Qatar Doha has streamlined the workflow for pharmacists. Electronic prescription systems allow for real-time checks on drug interactions and allergies. Pharmacists utilize these tools to validate prescriptions instantly, reducing wait times and human error. The digital infrastructure in Qatar Doha supports a seamless flow of information between physicians, nurses, and pharmacists, fostering a collaborative environment where the pharmacist’s expertise is readily accessible at the point of care.</w:t>
      </w:r>
    </w:p>
    <w:bookmarkEnd w:id="28"/>
    <w:bookmarkStart w:id="29" w:name="challenges-and-ethical-considerations"/>
    <w:p>
      <w:pPr>
        <w:pStyle w:val="Heading2"/>
      </w:pPr>
      <w:r>
        <w:t xml:space="preserve">6. Challenges and Ethical Considerations</w:t>
      </w:r>
    </w:p>
    <w:p>
      <w:pPr>
        <w:pStyle w:val="FirstParagraph"/>
      </w:pPr>
      <w:r>
        <w:t xml:space="preserve">Despite advancements, pharmacists in Qatar Doha face challenges such as high patient loads and the need for continuous professional development to keep pace with new pharmaceutical innovations. Ethically, pharmacists must maintain strict confidentiality regarding patient data while ensuring equitable access to medications. The cultural sensitivity required when dealing with diverse groups in Qatar Doha adds another layer of complexity, requiring pharmacists to be not only clinically competent but also culturally aware.</w:t>
      </w:r>
    </w:p>
    <w:bookmarkEnd w:id="29"/>
    <w:bookmarkStart w:id="30" w:name="conclusion"/>
    <w:p>
      <w:pPr>
        <w:pStyle w:val="Heading2"/>
      </w:pPr>
      <w:r>
        <w:t xml:space="preserve">7. Conclusion</w:t>
      </w:r>
    </w:p>
    <w:p>
      <w:pPr>
        <w:pStyle w:val="FirstParagraph"/>
      </w:pPr>
      <w:r>
        <w:t xml:space="preserve">In conclusion, the pharmacist remains an indispensable asset to the healthcare system in Qatar Doha. Their evolution from dispensers to clinical experts has significantly enhanced patient safety and treatment efficacy. As Qatar Doha continues to expand its medical infrastructure under initiatives like the National Health Strategy 2018-2023, the scope of practice for pharmacists will likely broaden further. It is imperative that regulatory bodies continue to support pharmacist-led initiatives, ensuring that every citizen and resident in Qatar Doha receives optimal pharmaceutical care.</w:t>
      </w:r>
    </w:p>
    <w:bookmarkEnd w:id="30"/>
    <w:bookmarkStart w:id="31" w:name="recommendations"/>
    <w:p>
      <w:pPr>
        <w:pStyle w:val="Heading2"/>
      </w:pPr>
      <w:r>
        <w:t xml:space="preserve">8. Recommendations</w:t>
      </w:r>
    </w:p>
    <w:p>
      <w:pPr>
        <w:pStyle w:val="FirstParagraph"/>
      </w:pPr>
      <w:r>
        <w:t xml:space="preserve">We recommend expanding pharmacy residency programs within major hospitals in Qatar Doha to further specialize clinical skills. Additionally, increased funding for research on pharmacogenomics in the local population could lead to more precise medication therapies. By investing in the professional growth of the pharmacist, Qatar Doha will solidify its reputation as a leader in healthcare excellence.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Pharmacist in Qatar Doha</dc:title>
  <dc:creator/>
  <dc:language>en</dc:language>
  <cp:keywords/>
  <dcterms:created xsi:type="dcterms:W3CDTF">2026-07-29T13:35:12Z</dcterms:created>
  <dcterms:modified xsi:type="dcterms:W3CDTF">2026-07-29T13:35:12Z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