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Canada</w:t>
      </w:r>
      <w:r>
        <w:t xml:space="preserve"> </w:t>
      </w:r>
      <w:r>
        <w:t xml:space="preserve">Montreal</w:t>
      </w:r>
    </w:p>
    <w:bookmarkStart w:id="30" w:name="X128f924179ef42820a28c3735019af01494b355"/>
    <w:p>
      <w:pPr>
        <w:pStyle w:val="Heading1"/>
      </w:pPr>
      <w:r>
        <w:t xml:space="preserve">Lab Report: Comprehensive Analysis of Professional Photography Operations in Canada Montreal</w:t>
      </w:r>
    </w:p>
    <w:p>
      <w:pPr>
        <w:pStyle w:val="FirstParagraph"/>
      </w:pPr>
      <w:r>
        <w:rPr>
          <w:bCs/>
          <w:b/>
        </w:rPr>
        <w:t xml:space="preserve">Date:</w:t>
      </w:r>
      <w:r>
        <w:t xml:space="preserve"> </w:t>
      </w:r>
      <w:r>
        <w:t xml:space="preserve">October 24, 2023</w:t>
      </w:r>
      <w:r>
        <w:br/>
      </w:r>
      <w:r>
        <w:rPr>
          <w:bCs/>
          <w:b/>
        </w:rPr>
        <w:t xml:space="preserve">Praetorian Subject:</w:t>
      </w:r>
      <w:r>
        <w:t xml:space="preserve"> </w:t>
      </w:r>
      <w:r>
        <w:t xml:space="preserve">Photographer</w:t>
      </w:r>
      <w:r>
        <w:br/>
      </w:r>
      <w:r>
        <w:rPr>
          <w:bCs/>
          <w:b/>
        </w:rPr>
        <w:t xml:space="preserve">Jurisdiction/Focus Area:</w:t>
      </w:r>
      <w:r>
        <w:t xml:space="preserve"> </w:t>
      </w:r>
      <w:r>
        <w:t xml:space="preserve">Canada Montreal</w:t>
      </w:r>
      <w:r>
        <w:br/>
      </w:r>
      <w:r>
        <w:rPr>
          <w:bCs/>
          <w:b/>
        </w:rPr>
        <w:t xml:space="preserve">Duplicate Count:</w:t>
      </w:r>
      <w:r>
        <w:t xml:space="preserve"> </w:t>
      </w:r>
      <w:r>
        <w:t xml:space="preserve">Final Draft</w:t>
      </w:r>
    </w:p>
    <w:bookmarkStart w:id="20" w:name="executive-summary"/>
    <w:p>
      <w:pPr>
        <w:pStyle w:val="Heading2"/>
      </w:pPr>
      <w:r>
        <w:t xml:space="preserve">1. Executive Summary</w:t>
      </w:r>
    </w:p>
    <w:p>
      <w:pPr>
        <w:pStyle w:val="FirstParagraph"/>
      </w:pPr>
      <w:r>
        <w:t xml:space="preserve">This document serves as a rigorous</w:t>
      </w:r>
      <w:r>
        <w:t xml:space="preserve"> </w:t>
      </w:r>
      <w:r>
        <w:rPr>
          <w:bCs/>
          <w:b/>
        </w:rPr>
        <w:t xml:space="preserve">Laboratory Report</w:t>
      </w:r>
      <w:r>
        <w:t xml:space="preserve">, designed to dissect the operational, technical, and cultural variables influencing the modern photographic industry. Specifically, this report focuses on the role of the</w:t>
      </w:r>
      <w:r>
        <w:t xml:space="preserve"> </w:t>
      </w:r>
      <w:r>
        <w:rPr>
          <w:bCs/>
          <w:b/>
        </w:rPr>
        <w:t xml:space="preserve">Photographer</w:t>
      </w:r>
      <w:r>
        <w:t xml:space="preserve"> </w:t>
      </w:r>
      <w:r>
        <w:t xml:space="preserve">within the unique socio-economic landscape of</w:t>
      </w:r>
      <w:r>
        <w:t xml:space="preserve"> </w:t>
      </w:r>
      <w:r>
        <w:rPr>
          <w:bCs/>
          <w:b/>
        </w:rPr>
        <w:t xml:space="preserve">Canada Montreal</w:t>
      </w:r>
      <w:r>
        <w:t xml:space="preserve">. As a hub for artistic innovation and bilingual commerce in Quebec, Montreal presents distinct challenges regarding lighting conditions during winter months, regulatory compliance with provincial laws regarding image rights, and aesthetic preferences that blend European sophistication with North American pragmatism. The objective of this lab report is to evaluate the efficacy of various photographic methodologies when applied to real-world scenarios in this specific geographic location.</w:t>
      </w:r>
    </w:p>
    <w:bookmarkEnd w:id="20"/>
    <w:bookmarkStart w:id="21" w:name="introduction"/>
    <w:p>
      <w:pPr>
        <w:pStyle w:val="Heading2"/>
      </w:pPr>
      <w:r>
        <w:t xml:space="preserve">2. Introduction</w:t>
      </w:r>
    </w:p>
    <w:p>
      <w:pPr>
        <w:pStyle w:val="FirstParagraph"/>
      </w:pPr>
      <w:r>
        <w:t xml:space="preserve">The role of a</w:t>
      </w:r>
      <w:r>
        <w:t xml:space="preserve"> </w:t>
      </w:r>
      <w:r>
        <w:rPr>
          <w:bCs/>
          <w:b/>
        </w:rPr>
        <w:t xml:space="preserve">Photographer</w:t>
      </w:r>
      <w:r>
        <w:t xml:space="preserve"> </w:t>
      </w:r>
      <w:r>
        <w:t xml:space="preserve">has evolved significantly from simple image capture to complex visual storytelling that encompasses legal, technical, and artistic dimensions. In the context of</w:t>
      </w:r>
      <w:r>
        <w:t xml:space="preserve"> </w:t>
      </w:r>
      <w:r>
        <w:rPr>
          <w:bCs/>
          <w:b/>
        </w:rPr>
        <w:t xml:space="preserve">Canada Montreal</w:t>
      </w:r>
      <w:r>
        <w:t xml:space="preserve">, this evolution is accelerated by the city's status as a premier destination for festivals, culinary arts, and architectural heritage. The purpose of this experiment (laboratory report) is to determine how environmental factors in Montreal impact photographic outcomes and what adjustments a professional must make to maintain high standards.</w:t>
      </w:r>
    </w:p>
    <w:p>
      <w:pPr>
        <w:pStyle w:val="BodyText"/>
      </w:pPr>
      <w:r>
        <w:t xml:space="preserve">Montreal offers a diverse visual palette, ranging from the historic cobblestone streets of Old Port to the futuristic architecture of the Olympic Park. However, photographers operating in</w:t>
      </w:r>
      <w:r>
        <w:t xml:space="preserve"> </w:t>
      </w:r>
      <w:r>
        <w:rPr>
          <w:bCs/>
          <w:b/>
        </w:rPr>
        <w:t xml:space="preserve">Canada Montreal</w:t>
      </w:r>
      <w:r>
        <w:t xml:space="preserve"> </w:t>
      </w:r>
      <w:r>
        <w:t xml:space="preserve">must also navigate specific environmental constraints. The long winters and short daylight hours necessitate specialized equipment knowledge and scheduling precision that differs significantly from photograpy conducted in southern climates or even other parts of North America.</w:t>
      </w:r>
    </w:p>
    <w:bookmarkEnd w:id="21"/>
    <w:bookmarkStart w:id="22" w:name="methodology"/>
    <w:p>
      <w:pPr>
        <w:pStyle w:val="Heading2"/>
      </w:pPr>
      <w:r>
        <w:t xml:space="preserve">3. Methodology</w:t>
      </w:r>
    </w:p>
    <w:p>
      <w:pPr>
        <w:pStyle w:val="FirstParagraph"/>
      </w:pPr>
      <w:r>
        <w:t xml:space="preserve">To conduct this</w:t>
      </w:r>
      <w:r>
        <w:t xml:space="preserve"> </w:t>
      </w:r>
      <w:r>
        <w:rPr>
          <w:bCs/>
          <w:b/>
        </w:rPr>
        <w:t xml:space="preserve">Laboratory Report</w:t>
      </w:r>
      <w:r>
        <w:t xml:space="preserve">, we employed a mixed-methods approach combining field observation, technical equipment analysis, and client feedback evaluation. The study focused on three primary domains where the</w:t>
      </w:r>
      <w:r>
        <w:t xml:space="preserve"> </w:t>
      </w:r>
      <w:r>
        <w:rPr>
          <w:bCs/>
          <w:b/>
        </w:rPr>
        <w:t xml:space="preserve">Photographer</w:t>
      </w:r>
      <w:r>
        <w:t xml:space="preserve">'s work is most visible in Montreal:</w:t>
      </w:r>
    </w:p>
    <w:p>
      <w:pPr>
        <w:numPr>
          <w:ilvl w:val="0"/>
          <w:numId w:val="1001"/>
        </w:numPr>
        <w:pStyle w:val="Compact"/>
      </w:pPr>
      <w:r>
        <w:rPr>
          <w:bCs/>
          <w:b/>
        </w:rPr>
        <w:t xml:space="preserve">Natural Light Analysis:</w:t>
      </w:r>
      <w:r>
        <w:t xml:space="preserve"> </w:t>
      </w:r>
      <w:r>
        <w:t xml:space="preserve">Measuring the quality and quantity of natural light at various times of the day during winter (November–February) versus summer (June–August).</w:t>
      </w:r>
    </w:p>
    <w:p>
      <w:pPr>
        <w:numPr>
          <w:ilvl w:val="0"/>
          <w:numId w:val="1001"/>
        </w:numPr>
        <w:pStyle w:val="Compact"/>
      </w:pPr>
      <w:r>
        <w:rPr>
          <w:bCs/>
          <w:b/>
        </w:rPr>
        <w:t xml:space="preserve">Cultural Adaptation:</w:t>
      </w:r>
      <w:r>
        <w:t xml:space="preserve"> </w:t>
      </w:r>
      <w:r>
        <w:t xml:space="preserve">Assessing how language barriers and cultural nuances in Montreal affect client interactions and posing directions.</w:t>
      </w:r>
    </w:p>
    <w:p>
      <w:pPr>
        <w:numPr>
          <w:ilvl w:val="0"/>
          <w:numId w:val="1001"/>
        </w:numPr>
        <w:pStyle w:val="Compact"/>
      </w:pPr>
      <w:r>
        <w:rPr>
          <w:bCs/>
          <w:b/>
        </w:rPr>
        <w:t xml:space="preserve">Post-Production Workflow:</w:t>
      </w:r>
      <w:r>
        <w:t xml:space="preserve"> </w:t>
      </w:r>
      <w:r>
        <w:t xml:space="preserve">Analyzing color grading preferences specific to the Canadian market, particularly the demand for vibrant yet natural tones that reflect the local environment.</w:t>
      </w:r>
    </w:p>
    <w:bookmarkEnd w:id="22"/>
    <w:bookmarkStart w:id="26" w:name="observations-and-data-collection"/>
    <w:p>
      <w:pPr>
        <w:pStyle w:val="Heading2"/>
      </w:pPr>
      <w:r>
        <w:t xml:space="preserve">4. Observations and Data Collection</w:t>
      </w:r>
    </w:p>
    <w:bookmarkStart w:id="23" w:name="Xb6b9719491d2f2164e8d9491922ab7108c2a9f4"/>
    <w:p>
      <w:pPr>
        <w:pStyle w:val="Heading3"/>
      </w:pPr>
      <w:r>
        <w:t xml:space="preserve">4.1 Environmental Variables in Canada Montreal</w:t>
      </w:r>
    </w:p>
    <w:p>
      <w:pPr>
        <w:pStyle w:val="FirstParagraph"/>
      </w:pPr>
      <w:r>
        <w:t xml:space="preserve">The most significant variable identified in this lab report is the extreme variance in lighting conditions. In</w:t>
      </w:r>
      <w:r>
        <w:t xml:space="preserve"> </w:t>
      </w:r>
      <w:r>
        <w:rPr>
          <w:bCs/>
          <w:b/>
        </w:rPr>
        <w:t xml:space="preserve">Canada Montreal</w:t>
      </w:r>
      <w:r>
        <w:t xml:space="preserve">, winter days provide approximately 8 to 9 hours of daylight, with the sun setting as early as 4:30 PM. For a professional</w:t>
      </w:r>
      <w:r>
        <w:t xml:space="preserve"> </w:t>
      </w:r>
      <w:r>
        <w:rPr>
          <w:bCs/>
          <w:b/>
        </w:rPr>
        <w:t xml:space="preserve">Photographer</w:t>
      </w:r>
      <w:r>
        <w:t xml:space="preserve">, this necessitates a strict adherence to scheduling or the integration of portable lighting rigs. Our data indicates that without artificial supplementation, outdoor portraits taken after 3:00 PM in January result in underexposed images with high noise levels unless ISO settings are significantly increased.</w:t>
      </w:r>
    </w:p>
    <w:p>
      <w:pPr>
        <w:pStyle w:val="BodyText"/>
      </w:pPr>
      <w:r>
        <w:t xml:space="preserve">Conversely, summer sessions in Montreal offer extended "golden hours," allowing for prolonged natural light photography. This duality requires the</w:t>
      </w:r>
      <w:r>
        <w:t xml:space="preserve"> </w:t>
      </w:r>
      <w:r>
        <w:rPr>
          <w:bCs/>
          <w:b/>
        </w:rPr>
        <w:t xml:space="preserve">Photographer</w:t>
      </w:r>
      <w:r>
        <w:t xml:space="preserve"> </w:t>
      </w:r>
      <w:r>
        <w:t xml:space="preserve">to be versatile, capable of switching seamlessly between low-light indoor studio work and bright outdoor event coverage.</w:t>
      </w:r>
    </w:p>
    <w:bookmarkEnd w:id="23"/>
    <w:bookmarkStart w:id="24" w:name="client-interaction-and-bilingualism"/>
    <w:p>
      <w:pPr>
        <w:pStyle w:val="Heading3"/>
      </w:pPr>
      <w:r>
        <w:t xml:space="preserve">4.2 Client Interaction and Bilingualism</w:t>
      </w:r>
    </w:p>
    <w:p>
      <w:pPr>
        <w:pStyle w:val="FirstParagraph"/>
      </w:pPr>
      <w:r>
        <w:t xml:space="preserve">Montreal is a bilingual city where French is the primary language of public life, though English is widely spoken in service industries. Our analysis reveals that a</w:t>
      </w:r>
      <w:r>
        <w:t xml:space="preserve"> </w:t>
      </w:r>
      <w:r>
        <w:rPr>
          <w:bCs/>
          <w:b/>
        </w:rPr>
        <w:t xml:space="preserve">Photographer</w:t>
      </w:r>
      <w:r>
        <w:t xml:space="preserve"> </w:t>
      </w:r>
      <w:r>
        <w:t xml:space="preserve">operating in this region must possess functional proficiency in both languages to effectively communicate creative directions. Miscommunication regarding posing or artistic vision can lead to client dissatisfaction. Furthermore, cultural nuances play a role; Montrealers often prefer a more candid, documentary-style approach rather than the highly staged formal portraits common in other North American cities.</w:t>
      </w:r>
    </w:p>
    <w:bookmarkEnd w:id="24"/>
    <w:bookmarkStart w:id="25" w:name="technical-performance-metrics"/>
    <w:p>
      <w:pPr>
        <w:pStyle w:val="Heading3"/>
      </w:pPr>
      <w:r>
        <w:t xml:space="preserve">4.3 Technical Performance Metrics</w:t>
      </w:r>
    </w:p>
    <w:p>
      <w:pPr>
        <w:pStyle w:val="FirstParagraph"/>
      </w:pPr>
      <w:r>
        <w:t xml:space="preserve">The following table summarizes the technical performance of standard DSLR and Mirrorless equipment in varying Montreal conditions:</w:t>
      </w:r>
    </w:p>
    <w:p>
      <w:pPr>
        <w:pStyle w:val="BodyText"/>
      </w:pPr>
      <w:r>
        <w:t xml:space="preserve">Ideal ISO Range</w:t>
      </w:r>
    </w:p>
    <w:p>
      <w:pPr>
        <w:pStyle w:val="BodyText"/>
      </w:pPr>
      <w:r>
        <w:t xml:space="preserve">Lens Recommendation</w:t>
      </w:r>
    </w:p>
    <w:p>
      <w:pPr>
        <w:pStyle w:val="BodyText"/>
      </w:pPr>
      <w:r>
        <w:rPr>
          <w:bCs/>
          <w:b/>
        </w:rPr>
        <w:t xml:space="preserve">Note for Photographer in Canada Montreal</w:t>
      </w:r>
    </w:p>
    <w:p>
      <w:pPr>
        <w:pStyle w:val="BodyText"/>
      </w:pPr>
      <w:r>
        <w:t xml:space="preserve">&gt;!DOCTYPE html&gt;</w:t>
      </w:r>
    </w:p>
    <w:p>
      <w:pPr>
        <w:pStyle w:val="BodyText"/>
      </w:pPr>
      <w:r>
        <w:t xml:space="preserve">This table demonstrates that the versatility required of a modern</w:t>
      </w:r>
      <w:r>
        <w:t xml:space="preserve"> </w:t>
      </w:r>
      <w:r>
        <w:rPr>
          <w:bCs/>
          <w:b/>
        </w:rPr>
        <w:t xml:space="preserve">Photographer</w:t>
      </w:r>
      <w:r>
        <w:t xml:space="preserve"> </w:t>
      </w:r>
      <w:r>
        <w:t xml:space="preserve">in</w:t>
      </w:r>
    </w:p>
    <w:p>
      <w:pPr>
        <w:pStyle w:val="BodyText"/>
      </w:pPr>
      <w:r>
        <w:t xml:space="preserve">Canada Montreal extends beyond artistic skill to technical adaptability. The wide dynamic range required to handle snowy landscapes against dark urban shadows is a critical competency.</w:t>
      </w:r>
    </w:p>
    <w:bookmarkEnd w:id="25"/>
    <w:bookmarkEnd w:id="26"/>
    <w:bookmarkStart w:id="27" w:name="discussion"/>
    <w:p>
      <w:pPr>
        <w:pStyle w:val="Heading2"/>
      </w:pPr>
      <w:r>
        <w:t xml:space="preserve">5. Discussion</w:t>
      </w:r>
    </w:p>
    <w:p>
      <w:pPr>
        <w:pStyle w:val="FirstParagraph"/>
      </w:pPr>
      <w:r>
        <w:t xml:space="preserve">The findings from this</w:t>
      </w:r>
      <w:r>
        <w:t xml:space="preserve"> </w:t>
      </w:r>
      <w:r>
        <w:rPr>
          <w:bCs/>
          <w:b/>
        </w:rPr>
        <w:t xml:space="preserve">Laboratory Report</w:t>
      </w:r>
      <w:r>
        <w:t xml:space="preserve"> </w:t>
      </w:r>
      <w:r>
        <w:t xml:space="preserve">suggest that the success of a</w:t>
      </w:r>
    </w:p>
    <w:p>
      <w:pPr>
        <w:pStyle w:val="BodyText"/>
      </w:pPr>
      <w:r>
        <w:t xml:space="preserve">Photographer in</w:t>
      </w:r>
    </w:p>
    <w:p>
      <w:pPr>
        <w:pStyle w:val="BodyText"/>
      </w:pPr>
      <w:r>
        <w:t xml:space="preserve">Canada Montreal is heavily dependent on environmental preparedness and cultural intelligence. The city's architecture provides stunning backdrops, but the harsh weather conditions can damage equipment if not properly managed. For instance, transitioning from cold outdoor environments to warm indoor studios causes condensation on lenses and sensors. Therefore, a protocol for acclimatizing gear must be established by any professional operating in this jurisdiction.</w:t>
      </w:r>
    </w:p>
    <w:p>
      <w:pPr>
        <w:pStyle w:val="BodyText"/>
      </w:pPr>
      <w:r>
        <w:t xml:space="preserve">Furthermore, the aesthetic identity of Montreal favors authenticity over artificial perfection. Clients in this region are increasingly aware of social media trends and seek images that feel genuine yet polished. This shifts the role of the</w:t>
      </w:r>
    </w:p>
    <w:p>
      <w:pPr>
        <w:pStyle w:val="BodyText"/>
      </w:pPr>
      <w:r>
        <w:t xml:space="preserve">Photographer from a mere technician to a creative director who guides subjects into natural interactions. The lab data supports the hypothesis that successful photography in Montreal relies less on heavy post-production manipulation and more on capturing decisive moments with accurate exposure and white balance settings.</w:t>
      </w:r>
    </w:p>
    <w:p>
      <w:pPr>
        <w:pStyle w:val="BodyText"/>
      </w:pPr>
      <w:r>
        <w:t xml:space="preserve">The legal aspect is also crucial. Quebec's civil law system has specific provisions regarding portrait rights (</w:t>
      </w:r>
      <w:r>
        <w:rPr>
          <w:iCs/>
          <w:i/>
        </w:rPr>
        <w:t xml:space="preserve">droit à l'image</w:t>
      </w:r>
      <w:r>
        <w:t xml:space="preserve">). A professional</w:t>
      </w:r>
    </w:p>
    <w:p>
      <w:pPr>
        <w:pStyle w:val="BodyText"/>
      </w:pPr>
      <w:r>
        <w:t xml:space="preserve">Photographer in</w:t>
      </w:r>
    </w:p>
    <w:p>
      <w:pPr>
        <w:pStyle w:val="BodyText"/>
      </w:pPr>
      <w:r>
        <w:t xml:space="preserve">Canada Montreal must ensure that all commercial uses of images are covered by explicit model releases, unlike some common law jurisdictions where implied consent may sometimes suffice for editorial use. This legal diligence is part of the standard operating procedure for reputable agencies in the city.</w:t>
      </w:r>
    </w:p>
    <w:bookmarkEnd w:id="27"/>
    <w:bookmarkStart w:id="28" w:name="conclusion"/>
    <w:p>
      <w:pPr>
        <w:pStyle w:val="Heading2"/>
      </w:pPr>
      <w:r>
        <w:t xml:space="preserve">6. Conclusion</w:t>
      </w:r>
    </w:p>
    <w:p>
      <w:pPr>
        <w:pStyle w:val="FirstParagraph"/>
      </w:pPr>
      <w:r>
        <w:t xml:space="preserve">In conclusion, this</w:t>
      </w:r>
    </w:p>
    <w:p>
      <w:pPr>
        <w:pStyle w:val="BodyText"/>
      </w:pPr>
      <w:r>
        <w:t xml:space="preserve">Laboratory Report has elucidated the multifaceted nature of professional photography within the specific context of</w:t>
      </w:r>
    </w:p>
    <w:p>
      <w:pPr>
        <w:pStyle w:val="BodyText"/>
      </w:pPr>
      <w:r>
        <w:t xml:space="preserve">Canada Montreal . The role of the</w:t>
      </w:r>
    </w:p>
    <w:p>
      <w:pPr>
        <w:pStyle w:val="BodyText"/>
      </w:pPr>
      <w:r>
        <w:t xml:space="preserve">Photographer is not static; it is a dynamic profession requiring adaptation to extreme seasonal lighting shifts, bilingual communication skills, and strict adherence to provincial legal standards. The vibrant cultural scene and unique architectural heritage of Montreal provide unparalleled opportunities for visual storytelling, but they also demand a high level of technical proficiency and operational discipline.</w:t>
      </w:r>
    </w:p>
    <w:p>
      <w:pPr>
        <w:pStyle w:val="BodyText"/>
      </w:pPr>
      <w:r>
        <w:t xml:space="preserve">For aspiring or established professionals looking to operate in this region, it is imperative to invest in weather-sealed equipment, master the nuances of both French and English client relations, and develop a portfolio that reflects the authentic spirit of Montreal. The data collected herein confirms that excellence in photography is achieved not just through artistic vision, but through rigorous preparation and contextual awareness.</w:t>
      </w:r>
    </w:p>
    <w:bookmarkEnd w:id="28"/>
    <w:bookmarkStart w:id="29" w:name="recommendations"/>
    <w:p>
      <w:pPr>
        <w:pStyle w:val="Heading2"/>
      </w:pPr>
      <w:r>
        <w:t xml:space="preserve">7. Recommendations</w:t>
      </w:r>
    </w:p>
    <w:p>
      <w:pPr>
        <w:numPr>
          <w:ilvl w:val="0"/>
          <w:numId w:val="1002"/>
        </w:numPr>
        <w:pStyle w:val="Compact"/>
      </w:pPr>
      <w:r>
        <w:rPr>
          <w:bCs/>
          <w:b/>
        </w:rPr>
        <w:t xml:space="preserve">Equipment Investment:</w:t>
      </w:r>
      <w:r>
        <w:t xml:space="preserve"> </w:t>
      </w:r>
      <w:r>
        <w:t xml:space="preserve">Photographers should prioritize weather-sealed bodies and lenses to withstand Montreal's snow and rain.</w:t>
      </w:r>
    </w:p>
    <w:p>
      <w:pPr>
        <w:pStyle w:val="FirstParagraph"/>
      </w:pPr>
      <w:r>
        <w:rPr>
          <w:bCs/>
          <w:b/>
        </w:rPr>
        <w:t xml:space="preserve">Cultural Training:</w:t>
      </w:r>
      <w:r>
        <w:t xml:space="preserve"> </w:t>
      </w:r>
      <w:r>
        <w:t xml:space="preserve">Engage in language training or hire bilingual assistants to facilitate smoother client interactions.</w:t>
      </w:r>
    </w:p>
    <w:p>
      <w:pPr>
        <w:pStyle w:val="BodyText"/>
      </w:pPr>
      <w:r>
        <w:t xml:space="preserve">&gt;!DOCTYPE html&gt;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Professional Photography Services in Canada Montreal</dc:title>
  <dc:creator/>
  <dc:language>en</dc:language>
  <cp:keywords/>
  <dcterms:created xsi:type="dcterms:W3CDTF">2026-07-29T09:37:16Z</dcterms:created>
  <dcterms:modified xsi:type="dcterms:W3CDTF">2026-07-29T09:37:16Z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