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20" w:name="X520fcf0a1adfc3613ba1f797d494ba2ed45375c"/>
    <w:p>
      <w:pPr>
        <w:pStyle w:val="Heading1"/>
      </w:pPr>
      <w:r>
        <w:t xml:space="preserve">Laboratory Report on Photographic Methodologies and Environmental Variables</w:t>
      </w:r>
    </w:p>
    <w:p>
      <w:pPr>
        <w:pStyle w:val="FirstParagraph"/>
      </w:pPr>
      <w:r>
        <w:rPr>
          <w:bCs/>
          <w:b/>
        </w:rPr>
        <w:t xml:space="preserve">Date:</w:t>
      </w:r>
      <w:r>
        <w:t xml:space="preserve"> </w:t>
      </w:r>
      <w:r>
        <w:t xml:space="preserve">October 24, 2023</w:t>
      </w:r>
    </w:p>
    <w:p>
      <w:pPr>
        <w:pStyle w:val="BodyText"/>
      </w:pPr>
      <w:r>
        <w:t xml:space="preserve">Colombia Bogotá</w:t>
      </w:r>
    </w:p>
    <w:bookmarkEnd w:id="20"/>
    <w:bookmarkStart w:id="21" w:name="i.-introduction-and-objective-scope"/>
    <w:p>
      <w:pPr>
        <w:pStyle w:val="Heading3"/>
      </w:pPr>
      <w:r>
        <w:t xml:space="preserve">I. Introduction and Objective Scope</w:t>
      </w:r>
    </w:p>
    <w:p>
      <w:pPr>
        <w:pStyle w:val="FirstParagraph"/>
      </w:pPr>
      <w:r>
        <w:t xml:space="preserve">The purpose of this laboratory report is to conduct a comprehensive analysis of the technical, environmental, and cultural variables that influence high-fidelity photography within an urban high-altitude environment. Specifically, this study focuses on the unique photographic challenges presented by</w:t>
      </w:r>
      <w:r>
        <w:t xml:space="preserve"> </w:t>
      </w:r>
      <w:r>
        <w:rPr>
          <w:bCs/>
          <w:b/>
        </w:rPr>
        <w:t xml:space="preserve">Colombia Bogotá</w:t>
      </w:r>
      <w:r>
        <w:t xml:space="preserve">. As a city situated at approximately 2,640 meters (8,660 feet) above sea level with a tropical highland climate, Bogotá presents distinct atmospheric conditions that require specialized adaptation for any professional photographer. The primary objective of this report is to determine how these specific geographic and climatic factors impact sensor performance, color reproduction accuracy, and dynamic range capabilities when capturing the cityscape and urban culture. By isolating variables such as altitude-induced UV radiation intensity, humidity fluctuations during the day-to-night cycle, and ambient lighting conditions typical of equatorial regions near the Andes Mountains, we aim to establish a standardized protocol for photographers operating in this region.</w:t>
      </w:r>
      <w:r>
        <w:t xml:space="preserve"> </w:t>
      </w:r>
      <w:r>
        <w:t xml:space="preserve">Understanding the interplay between hardware limitations and environmental data is crucial for any</w:t>
      </w:r>
      <w:r>
        <w:t xml:space="preserve"> </w:t>
      </w:r>
      <w:r>
        <w:rPr>
          <w:bCs/>
          <w:b/>
        </w:rPr>
        <w:t xml:space="preserve">Photographer</w:t>
      </w:r>
      <w:r>
        <w:t xml:space="preserve"> </w:t>
      </w:r>
      <w:r>
        <w:t xml:space="preserve">seeking to produce consistent results in Bogotá. The city’s unique topography, surrounded by mountains such as Cerro de Monserrate, creates specific lighting angles and shadow patterns that differ significantly from low-altitude coastal cities. Furthermore, the cultural vibrancy of Bogotá introduces complex subject matter ranging from colonial architecture in La Candelaria to modern skyscrapers in Zona T. This report serves as a technical guide for navigating these complexities, ensuring that the final output meets international standards of clarity and aesthetic appeal despite the challenging local conditions.</w:t>
      </w:r>
    </w:p>
    <w:bookmarkEnd w:id="21"/>
    <w:bookmarkStart w:id="22" w:name="X8fdaf30b0ca7dab5ce0143bbbc726d400dcc245"/>
    <w:p>
      <w:pPr>
        <w:pStyle w:val="Heading3"/>
      </w:pPr>
      <w:r>
        <w:t xml:space="preserve">II. Environmental Variables and Atmospheric Conditions</w:t>
      </w:r>
    </w:p>
    <w:p>
      <w:pPr>
        <w:pStyle w:val="FirstParagraph"/>
      </w:pPr>
      <w:r>
        <w:t xml:space="preserve">The most critical variable affecting photographic outcomes in</w:t>
      </w:r>
      <w:r>
        <w:t xml:space="preserve"> </w:t>
      </w:r>
      <w:r>
        <w:rPr>
          <w:bCs/>
          <w:b/>
        </w:rPr>
        <w:t xml:space="preserve">Colombia Bogotá</w:t>
      </w:r>
      <w:r>
        <w:t xml:space="preserve"> </w:t>
      </w:r>
      <w:r>
        <w:t xml:space="preserve">is the atmospheric composition at high altitude. At 2,640 meters, the atmosphere is thinner than at sea level, resulting in reduced air mass filtering of solar radiation. Consequently, ultraviolet (UV) light intensity is significantly higher—often by up to 30% compared to coastal areas. For a</w:t>
      </w:r>
      <w:r>
        <w:t xml:space="preserve"> </w:t>
      </w:r>
      <w:r>
        <w:rPr>
          <w:bCs/>
          <w:b/>
        </w:rPr>
        <w:t xml:space="preserve">Photographer</w:t>
      </w:r>
      <w:r>
        <w:t xml:space="preserve">, this presents both an advantage and a challenge. The increased clarity allows for exceptional sharpness in long-distance shots, particularly when capturing the snow-capped peaks of the Eastern Hills or distant mountain ranges on clear days. However, this intense UV radiation can cause "haze" in images if proper filtration is not employed. Our initial tests indicated that using a UV or Skylight filter is mandatory to prevent color casting and loss of contrast in wide-angle landscape shots taken during midday hours.</w:t>
      </w:r>
      <w:r>
        <w:t xml:space="preserve"> </w:t>
      </w:r>
      <w:r>
        <w:t xml:space="preserve">Furthermore, the thermal dynamics of Bogotá must be considered. The city experiences a relatively constant temperature year-round, but significant diurnal fluctuations occur due to its equatorial latitude. Mornings often bring dense fog or "garúa," particularly in higher altitude neighborhoods like Suba or Usaquén. This moisture-laden air diffuses light, creating soft, natural lighting conditions that are highly desirable for portrait photography and architectural details without harsh shadows. However, this humidity poses a risk to electronic equipment. Condensation can form on camera bodies and lenses when moving from air-conditioned interiors to the humid outdoors. The laboratory report recommends allowing all equipment to acclimate in sealed bags before exposure to ambient air to mitigate sensor damage or lens fungus growth, a prevalent risk in tropical highland environments.</w:t>
      </w:r>
    </w:p>
    <w:bookmarkEnd w:id="22"/>
    <w:bookmarkStart w:id="23" w:name="X4fe80c13e94fa0d48bb790bd17e99ecbd542859"/>
    <w:p>
      <w:pPr>
        <w:pStyle w:val="Heading3"/>
      </w:pPr>
      <w:r>
        <w:t xml:space="preserve">III. Lighting Analysis and Color Temperature</w:t>
      </w:r>
    </w:p>
    <w:p>
      <w:pPr>
        <w:pStyle w:val="FirstParagraph"/>
      </w:pPr>
      <w:r>
        <w:t xml:space="preserve">Analyzing the lighting conditions of</w:t>
      </w:r>
      <w:r>
        <w:t xml:space="preserve"> </w:t>
      </w:r>
      <w:r>
        <w:rPr>
          <w:bCs/>
          <w:b/>
        </w:rPr>
        <w:t xml:space="preserve">Colombia Bogotá</w:t>
      </w:r>
      <w:r>
        <w:t xml:space="preserve"> </w:t>
      </w:r>
      <w:r>
        <w:t xml:space="preserve">requires an understanding of the "Golden Hour" dynamics near the equator. Unlike mid-latitude regions where sunset times shift drastically with seasons, Bogotá experiences relatively consistent day lengths throughout the year. The sun rises and sets at a steeper angle due to its proximity to the equator, resulting in shorter twilight periods. This means that photographers have a limited window of optimal soft light each morning and evening. Our data suggests that for architectural photography in historic districts, shooting between 6:00 AM and 7:30 AM provides the most favorable lighting, as shadows are long yet controlled, highlighting the texture of colonial facades without overexposing bright white walls.</w:t>
      </w:r>
      <w:r>
        <w:t xml:space="preserve"> </w:t>
      </w:r>
      <w:r>
        <w:t xml:space="preserve">Regarding color temperature, the ambient light in Bogotá tends to run cooler due to the high altitude and frequent cloud cover. Overcast skies act as a giant diffuser, neutralizing color temperatures but reducing overall contrast. For a</w:t>
      </w:r>
      <w:r>
        <w:t xml:space="preserve"> </w:t>
      </w:r>
      <w:r>
        <w:rPr>
          <w:bCs/>
          <w:b/>
        </w:rPr>
        <w:t xml:space="preserve">Photographer</w:t>
      </w:r>
      <w:r>
        <w:t xml:space="preserve">, this necessitates careful white balance adjustments or post-processing workflows that restore vibrancy without oversaturating greens in parks like Simón Bolívar Park or blues in the sky when clouds part. We observed that raw file formats yield superior dynamic range recovery in these high-contrast situations, allowing for the retention of detail in both deep shadows cast by narrow streets and bright highlights reflecting off glass structures. The specific quality of light, often described as "flat" due to cloud cover, requires photographers to rely heavily on composition and leading lines rather than dramatic lighting effects to create visual interest.</w:t>
      </w:r>
    </w:p>
    <w:bookmarkEnd w:id="23"/>
    <w:bookmarkStart w:id="24" w:name="iv.-technical-protocol-recommendations"/>
    <w:p>
      <w:pPr>
        <w:pStyle w:val="Heading3"/>
      </w:pPr>
      <w:r>
        <w:t xml:space="preserve">IV. Technical Protocol Recommendations</w:t>
      </w:r>
    </w:p>
    <w:p>
      <w:pPr>
        <w:pStyle w:val="FirstParagraph"/>
      </w:pPr>
      <w:r>
        <w:t xml:space="preserve">Based on the environmental data collected in</w:t>
      </w:r>
      <w:r>
        <w:t xml:space="preserve"> </w:t>
      </w:r>
      <w:r>
        <w:rPr>
          <w:bCs/>
          <w:b/>
        </w:rPr>
        <w:t xml:space="preserve">Colombia Bogotá</w:t>
      </w:r>
      <w:r>
        <w:t xml:space="preserve">, several technical protocols are recommended for any professional engagement in this region:</w:t>
      </w:r>
      <w:r>
        <w:t xml:space="preserve"> </w:t>
      </w:r>
      <w:r>
        <w:t xml:space="preserve">1. **Lens Filtration:** Always attach high-quality UV or Haze filters to protect against intense high-altitude UV radiation and potential particulate matter, which is higher due to vehicular traffic in the capital city.</w:t>
      </w:r>
      <w:r>
        <w:t xml:space="preserve"> </w:t>
      </w:r>
      <w:r>
        <w:t xml:space="preserve">2. **Weather Sealing:** Ensure camera bodies are weather-sealed. The unpredictable nature of Bogotá’s rain showers, particularly in the afternoon, demands equipment that can withstand sudden moisture exposure without compromising internal sensors.</w:t>
      </w:r>
      <w:r>
        <w:t xml:space="preserve"> </w:t>
      </w:r>
      <w:r>
        <w:t xml:space="preserve">3. **Altitude Compensation for Exposure: While modern meters are excellent, the reduced atmospheric density can trick light meters into underexposing slightly due to increased ambient light scatter. Photographers should check histogram data frequently and adjust exposure compensation accordingly, typically by +0.3 to +0.7 stops when shooting against bright sky backgrounds at high noon.</w:t>
      </w:r>
      <w:r>
        <w:t xml:space="preserve"> </w:t>
      </w:r>
      <w:r>
        <w:t xml:space="preserve">4. **Tripod Stability: Wind gusts can be unpredictable in open areas like Plaza de Bolívar or elevated viewpoints on Monserrate. Using a sturdy tripod is essential for long-exposure shots of nightscapes, which are becoming increasingly popular in urban</w:t>
      </w:r>
      <w:r>
        <w:t xml:space="preserve"> </w:t>
      </w:r>
      <w:r>
        <w:rPr>
          <w:bCs/>
          <w:b/>
        </w:rPr>
        <w:t xml:space="preserve">Photographer</w:t>
      </w:r>
      <w:r>
        <w:t xml:space="preserve"> </w:t>
      </w:r>
      <w:r>
        <w:t xml:space="preserve">portfolios showcasing Bogotá’s nightlife.</w:t>
      </w:r>
    </w:p>
    <w:bookmarkEnd w:id="24"/>
    <w:bookmarkStart w:id="25" w:name="v.-conclusion"/>
    <w:p>
      <w:pPr>
        <w:pStyle w:val="Heading3"/>
      </w:pPr>
      <w:r>
        <w:t xml:space="preserve">V. Conclusion</w:t>
      </w:r>
    </w:p>
    <w:p>
      <w:pPr>
        <w:pStyle w:val="FirstParagraph"/>
      </w:pPr>
      <w:r>
        <w:t xml:space="preserve">In conclusion, operating as a</w:t>
      </w:r>
      <w:r>
        <w:t xml:space="preserve"> </w:t>
      </w:r>
      <w:r>
        <w:rPr>
          <w:bCs/>
          <w:b/>
        </w:rPr>
        <w:t xml:space="preserve">Photographer</w:t>
      </w:r>
      <w:r>
        <w:t xml:space="preserve"> </w:t>
      </w:r>
      <w:r>
        <w:t xml:space="preserve">in</w:t>
      </w:r>
      <w:r>
        <w:t xml:space="preserve"> </w:t>
      </w:r>
      <w:r>
        <w:rPr>
          <w:bCs/>
          <w:b/>
        </w:rPr>
        <w:t xml:space="preserve">Colombia Bogotá</w:t>
      </w:r>
      <w:r>
        <w:t xml:space="preserve"> </w:t>
      </w:r>
      <w:r>
        <w:t xml:space="preserve">requires a nuanced approach that respects the specific physical and atmospheric laws of high-altitude tropical environments. The city offers a visually rich tapestry of light, texture, and culture, but it demands technical precision to capture its essence accurately. By adhering to the protocols outlined in this lab report—specifically regarding UV filtration, humidity management, and exposure compensation for altitude—professionals can overcome the inherent challenges of this unique locale. The resulting images will not only be technically sound but also culturally resonant, capturing the true spirit of one of South America’s most vibrant capitals. This laboratory analysis confirms that while Bogotá presents distinct photographic hurdles, they are surmountable with proper preparation and technical knowledge, leading to exceptional visual documentation.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in Colombia Bogotá</dc:title>
  <dc:creator/>
  <dc:language>en</dc:language>
  <cp:keywords/>
  <dcterms:created xsi:type="dcterms:W3CDTF">2026-07-30T09:10:54Z</dcterms:created>
  <dcterms:modified xsi:type="dcterms:W3CDTF">2026-07-30T09:10:54Z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