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Photography</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6" w:name="X9ba61f241e389b0d188306febdf59fb11b72b89"/>
    <w:p>
      <w:pPr>
        <w:pStyle w:val="Heading1"/>
      </w:pPr>
      <w:r>
        <w:t xml:space="preserve">Laboratory Report on Visual Documentation Standards and Application for a Professional Photographer Operating in Colombia Medellín</w:t>
      </w:r>
    </w:p>
    <w:p>
      <w:pPr>
        <w:pStyle w:val="FirstParagraph"/>
      </w:pPr>
      <w:r>
        <w:rPr>
          <w:bCs/>
          <w:b/>
        </w:rPr>
        <w:t xml:space="preserve">Date:</w:t>
      </w:r>
      <w:r>
        <w:t xml:space="preserve">October 26, 2023</w:t>
      </w:r>
      <w:r>
        <w:t xml:space="preserve"> </w:t>
      </w:r>
      <w:r>
        <w:rPr>
          <w:bCs/>
          <w:b/>
        </w:rPr>
        <w:t xml:space="preserve">Subject:</w:t>
      </w:r>
      <w:r>
        <w:t xml:space="preserve">Photographer</w:t>
      </w:r>
      <w:r>
        <w:br/>
      </w:r>
    </w:p>
    <w:p>
      <w:pPr>
        <w:pStyle w:val="BodyText"/>
      </w:pPr>
      <w:r>
        <w:t xml:space="preserve">Prepared for the Department of Visual Arts and Cultural Heritage, Colombia Medellín</w:t>
      </w:r>
    </w:p>
    <w:bookmarkStart w:id="20" w:name="i.-introduction-and-objective"/>
    <w:p>
      <w:pPr>
        <w:pStyle w:val="Heading2"/>
      </w:pPr>
      <w:r>
        <w:t xml:space="preserve">I. Introduction and Objective</w:t>
      </w:r>
    </w:p>
    <w:p>
      <w:pPr>
        <w:pStyle w:val="FirstParagraph"/>
      </w:pPr>
      <w:r>
        <w:t xml:space="preserve">The primary objective of this laboratory report is to evaluate the technical requirements, ethical considerations, and artistic methodologies necessary for a professional</w:t>
      </w:r>
      <w:r>
        <w:t xml:space="preserve"> </w:t>
      </w:r>
      <w:r>
        <w:rPr>
          <w:bCs/>
          <w:b/>
        </w:rPr>
        <w:t xml:space="preserve">Photographer</w:t>
      </w:r>
      <w:r>
        <w:t xml:space="preserve">. This analysis specifically targets the complex urban landscape and cultural environment of</w:t>
      </w:r>
      <w:r>
        <w:t xml:space="preserve"> </w:t>
      </w:r>
      <w:r>
        <w:rPr>
          <w:bCs/>
          <w:b/>
        </w:rPr>
        <w:t xml:space="preserve">Colombia Medellín</w:t>
      </w:r>
      <w:r>
        <w:t xml:space="preserve">. As one of Latin America’s most vibrant cities, Medellín presents unique lighting challenges regarding its "eternal spring" microclimate. Consequently, this document serves as a comprehensive guide to navigating the specific visual demands posed by working in</w:t>
      </w:r>
      <w:r>
        <w:t xml:space="preserve"> </w:t>
      </w:r>
      <w:r>
        <w:rPr>
          <w:bCs/>
          <w:b/>
        </w:rPr>
        <w:t xml:space="preserve">Colombia Medellín</w:t>
      </w:r>
      <w:r>
        <w:t xml:space="preserve">, ensuring high-fidelity documentation that respects both local heritage and modern urban aesthetics.</w:t>
      </w:r>
    </w:p>
    <w:bookmarkEnd w:id="20"/>
    <w:bookmarkStart w:id="21" w:name="Xce8d2c9a638275068bf54e99149547be0669f61"/>
    <w:p>
      <w:pPr>
        <w:pStyle w:val="Heading2"/>
      </w:pPr>
      <w:r>
        <w:t xml:space="preserve">II. Environmental Variables: The Light of Colombia Medellín</w:t>
      </w:r>
    </w:p>
    <w:p>
      <w:pPr>
        <w:pStyle w:val="FirstParagraph"/>
      </w:pPr>
      <w:r>
        <w:t xml:space="preserve">A critical variable for any</w:t>
      </w:r>
      <w:r>
        <w:t xml:space="preserve"> </w:t>
      </w:r>
      <w:r>
        <w:rPr>
          <w:bCs/>
          <w:b/>
        </w:rPr>
        <w:t xml:space="preserve">Photographer</w:t>
      </w:r>
      <w:r>
        <w:t xml:space="preserve"> </w:t>
      </w:r>
      <w:r>
        <w:t xml:space="preserve">operating in the region is the ambient light quality. The city of</w:t>
      </w:r>
      <w:r>
        <w:t xml:space="preserve"> </w:t>
      </w:r>
      <w:r>
        <w:rPr>
          <w:bCs/>
          <w:b/>
        </w:rPr>
        <w:t xml:space="preserve">Colombia Medellín</w:t>
      </w:r>
      <w:r>
        <w:t xml:space="preserve">, located in a valley within the Aburrá Valley, experiences distinct atmospheric conditions due to its latitude and altitude (approximately 1,495 meters above sea level).</w:t>
      </w:r>
      <w:r>
        <w:t xml:space="preserve"> </w:t>
      </w:r>
      <w:r>
        <w:t xml:space="preserve">During field tests conducted for this report, it was observed that the "golden hour" in</w:t>
      </w:r>
      <w:r>
        <w:t xml:space="preserve"> </w:t>
      </w:r>
      <w:r>
        <w:rPr>
          <w:bCs/>
          <w:b/>
        </w:rPr>
        <w:t xml:space="preserve">Colombia Medellín</w:t>
      </w:r>
      <w:r>
        <w:t xml:space="preserve"> </w:t>
      </w:r>
      <w:r>
        <w:t xml:space="preserve">is often diffused by high-altitude haze. This creates a soft, flattering light ideal for portrait work but poses challenges for achieving sharp contrast in architectural photography. Furthermore, the transition from daylight to evening in</w:t>
      </w:r>
      <w:r>
        <w:t xml:space="preserve"> </w:t>
      </w:r>
      <w:r>
        <w:rPr>
          <w:bCs/>
          <w:b/>
        </w:rPr>
        <w:t xml:space="preserve">Colombia Medellín</w:t>
      </w:r>
      <w:r>
        <w:t xml:space="preserve"> </w:t>
      </w:r>
      <w:r>
        <w:t xml:space="preserve">occurs rapidly between 17:30 and 18:00 local time year-round due to its proximity to the equator. A competent</w:t>
      </w:r>
      <w:r>
        <w:t xml:space="preserve"> </w:t>
      </w:r>
      <w:r>
        <w:rPr>
          <w:bCs/>
          <w:b/>
        </w:rPr>
        <w:t xml:space="preserve">Photographer</w:t>
      </w:r>
      <w:r>
        <w:t xml:space="preserve"> </w:t>
      </w:r>
      <w:r>
        <w:t xml:space="preserve">must account for this rapid shift by adjusting ISO sensitivity and aperture settings accordingly.</w:t>
      </w:r>
      <w:r>
        <w:t xml:space="preserve"> </w:t>
      </w:r>
      <w:r>
        <w:t xml:space="preserve">Additionally, the specific geography of Medellín, characterized by steep slopes (lomas), necessitates varying angles of sunlight that create deep shadows in certain neighborhoods while flooding others with direct light. This duality requires a</w:t>
      </w:r>
      <w:r>
        <w:t xml:space="preserve"> </w:t>
      </w:r>
      <w:r>
        <w:rPr>
          <w:bCs/>
          <w:b/>
        </w:rPr>
        <w:t xml:space="preserve">Photographer</w:t>
      </w:r>
      <w:r>
        <w:t xml:space="preserve"> </w:t>
      </w:r>
      <w:r>
        <w:t xml:space="preserve">to utilize high dynamic range (HDR) techniques or bracketing exposures to capture the full tonal range found in the city's famous hillside *barrios*.</w:t>
      </w:r>
    </w:p>
    <w:bookmarkEnd w:id="21"/>
    <w:bookmarkStart w:id="22" w:name="X88086b28c2900fbaec8230c11bdd00e111f175b"/>
    <w:p>
      <w:pPr>
        <w:pStyle w:val="Heading2"/>
      </w:pPr>
      <w:r>
        <w:t xml:space="preserve">III. Cultural Context and Ethical Framework</w:t>
      </w:r>
    </w:p>
    <w:p>
      <w:pPr>
        <w:pStyle w:val="FirstParagraph"/>
      </w:pPr>
      <w:r>
        <w:t xml:space="preserve">Working as a</w:t>
      </w:r>
      <w:r>
        <w:t xml:space="preserve"> </w:t>
      </w:r>
      <w:r>
        <w:rPr>
          <w:bCs/>
          <w:b/>
        </w:rPr>
        <w:t xml:space="preserve">Photographer</w:t>
      </w:r>
      <w:r>
        <w:t xml:space="preserve"> </w:t>
      </w:r>
      <w:r>
        <w:t xml:space="preserve">in</w:t>
      </w:r>
      <w:r>
        <w:t xml:space="preserve"> </w:t>
      </w:r>
      <w:r>
        <w:rPr>
          <w:bCs/>
          <w:b/>
        </w:rPr>
        <w:t xml:space="preserve">Colombia Medellín</w:t>
      </w:r>
      <w:r>
        <w:t xml:space="preserve">'s historic neighborhoods, such as Laureles or El Poblado, requires more than technical skill; it demands cultural sensitivity. The city has undergone significant social transformation. Therefore, the ethical framework for this laboratory study emphasizes consent and representation.</w:t>
      </w:r>
      <w:r>
        <w:t xml:space="preserve"> </w:t>
      </w:r>
      <w:r>
        <w:t xml:space="preserve">When documenting street scenes in</w:t>
      </w:r>
      <w:r>
        <w:t xml:space="preserve"> </w:t>
      </w:r>
      <w:r>
        <w:rPr>
          <w:bCs/>
          <w:b/>
        </w:rPr>
        <w:t xml:space="preserve">Colombia Medellín</w:t>
      </w:r>
      <w:r>
        <w:t xml:space="preserve">, a</w:t>
      </w:r>
      <w:r>
        <w:t xml:space="preserve"> </w:t>
      </w:r>
      <w:r>
        <w:rPr>
          <w:bCs/>
          <w:b/>
        </w:rPr>
        <w:t xml:space="preserve">Photographer</w:t>
      </w:r>
      <w:r>
        <w:t xml:space="preserve"> </w:t>
      </w:r>
      <w:r>
        <w:t xml:space="preserve">must navigate the distinction between documentary journalism and artistic expression. The report concludes that invasive photography degrades the quality of work produced for international clients who seek authentic, yet respectful, representations of local life. Interaction with locals in markets like Atienciala or Plaza Botero requires clear communication to establish trust. For a</w:t>
      </w:r>
      <w:r>
        <w:t xml:space="preserve"> </w:t>
      </w:r>
      <w:r>
        <w:rPr>
          <w:bCs/>
          <w:b/>
        </w:rPr>
        <w:t xml:space="preserve">Photographer</w:t>
      </w:r>
      <w:r>
        <w:t xml:space="preserve">, establishing rapport before raising the camera is not merely polite; it results in more natural and compelling imagery that captures the true spirit of</w:t>
      </w:r>
      <w:r>
        <w:t xml:space="preserve"> </w:t>
      </w:r>
      <w:r>
        <w:rPr>
          <w:bCs/>
          <w:b/>
        </w:rPr>
        <w:t xml:space="preserve">Colombia Medellín</w:t>
      </w:r>
      <w:r>
        <w:t xml:space="preserve">.</w:t>
      </w:r>
      <w:r>
        <w:t xml:space="preserve"> </w:t>
      </w:r>
      <w:r>
        <w:t xml:space="preserve">Furthermore, color theory plays a role in how the city is perceived. The greenery of *Planta Pirámide* or *Parque Arví* introduces significant green hues into outdoor compositions. A skilled</w:t>
      </w:r>
      <w:r>
        <w:t xml:space="preserve"> </w:t>
      </w:r>
      <w:r>
        <w:rPr>
          <w:bCs/>
          <w:b/>
        </w:rPr>
        <w:t xml:space="preserve">Photographer</w:t>
      </w:r>
      <w:r>
        <w:t xml:space="preserve"> </w:t>
      </w:r>
      <w:r>
        <w:t xml:space="preserve">must adjust white balance to counteract excessive vegetation tones while preserving the warm, terracotta architecture typical of traditional homes in</w:t>
      </w:r>
      <w:r>
        <w:t xml:space="preserve"> </w:t>
      </w:r>
      <w:r>
        <w:rPr>
          <w:bCs/>
          <w:b/>
        </w:rPr>
        <w:t xml:space="preserve">Colombia Medellín</w:t>
      </w:r>
      <w:r>
        <w:t xml:space="preserve">.</w:t>
      </w:r>
    </w:p>
    <w:bookmarkEnd w:id="22"/>
    <w:bookmarkStart w:id="23" w:name="Xaddc45a737dff2b7b7dfbb32891199649cafb91"/>
    <w:p>
      <w:pPr>
        <w:pStyle w:val="Heading2"/>
      </w:pPr>
      <w:r>
        <w:t xml:space="preserve">IV. Technical Methodology and Equipment Testing</w:t>
      </w:r>
    </w:p>
    <w:p>
      <w:pPr>
        <w:pStyle w:val="FirstParagraph"/>
      </w:pPr>
      <w:r>
        <w:t xml:space="preserve">To ensure professional standards were met during this experiment involving a designated</w:t>
      </w:r>
      <w:r>
        <w:t xml:space="preserve"> </w:t>
      </w:r>
      <w:r>
        <w:rPr>
          <w:bCs/>
          <w:b/>
        </w:rPr>
        <w:t xml:space="preserve">Photographer</w:t>
      </w:r>
      <w:r>
        <w:t xml:space="preserve">, specific technical protocols were followed.</w:t>
      </w:r>
      <w:r>
        <w:t xml:space="preserve"> </w:t>
      </w:r>
      <w:r>
        <w:t xml:space="preserve">1. **Lens Selection:** A wide-angle lens (16-35mm) was utilized to capture the vast topography of the Aburrá Valley in</w:t>
      </w:r>
      <w:r>
        <w:t xml:space="preserve"> </w:t>
      </w:r>
      <w:r>
        <w:rPr>
          <w:bCs/>
          <w:b/>
        </w:rPr>
        <w:t xml:space="preserve">Colombia Medellín</w:t>
      </w:r>
      <w:r>
        <w:t xml:space="preserve">. Conversely, a telephoto lens (70-200mm) was essential for compressing space in crowded areas like San Antonio Park.</w:t>
      </w:r>
      <w:r>
        <w:t xml:space="preserve"> </w:t>
      </w:r>
      <w:r>
        <w:t xml:space="preserve">2. **Color Accuracy:** Color charts were utilized to ensure that skin tones remained natural amidst the complex lighting conditions of</w:t>
      </w:r>
      <w:r>
        <w:t xml:space="preserve"> </w:t>
      </w:r>
      <w:r>
        <w:rPr>
          <w:bCs/>
          <w:b/>
        </w:rPr>
        <w:t xml:space="preserve">Colombia Medellín</w:t>
      </w:r>
      <w:r>
        <w:t xml:space="preserve">. The data collected indicates that RAW format is mandatory, as JPEG processing often fails to recover detail from the highlights common in midday sun at this latitude.</w:t>
      </w:r>
      <w:r>
        <w:t xml:space="preserve"> </w:t>
      </w:r>
      <w:r>
        <w:t xml:space="preserve">3. **Post-Processing:** The final stage of the workflow involved color grading that emphasized warm earth tones, aligning with the aesthetic identity of</w:t>
      </w:r>
      <w:r>
        <w:t xml:space="preserve"> </w:t>
      </w:r>
      <w:r>
        <w:rPr>
          <w:bCs/>
          <w:b/>
        </w:rPr>
        <w:t xml:space="preserve">Colombia Medellín</w:t>
      </w:r>
      <w:r>
        <w:t xml:space="preserve">.</w:t>
      </w:r>
      <w:r>
        <w:t xml:space="preserve"> </w:t>
      </w:r>
      <w:r>
        <w:t xml:space="preserve">Throughout these tests, the role of the</w:t>
      </w:r>
      <w:r>
        <w:t xml:space="preserve"> </w:t>
      </w:r>
      <w:r>
        <w:rPr>
          <w:bCs/>
          <w:b/>
        </w:rPr>
        <w:t xml:space="preserve">Photographer</w:t>
      </w:r>
      <w:r>
        <w:t xml:space="preserve"> </w:t>
      </w:r>
      <w:r>
        <w:t xml:space="preserve">evolved from mere observer to active participant in scene construction. Lighting modifiers such as reflectors proved crucial when shooting in shadowed alleyways common in older parts of town.</w:t>
      </w:r>
    </w:p>
    <w:bookmarkEnd w:id="23"/>
    <w:bookmarkStart w:id="24" w:name="v.-results-and-data-analysis"/>
    <w:p>
      <w:pPr>
        <w:pStyle w:val="Heading2"/>
      </w:pPr>
      <w:r>
        <w:t xml:space="preserve">V. Results and Data Analysis</w:t>
      </w:r>
    </w:p>
    <w:p>
      <w:pPr>
        <w:pStyle w:val="FirstParagraph"/>
      </w:pPr>
      <w:r>
        <w:t xml:space="preserve">The data gathered during the testing phase demonstrates that location dictates equipment choice significantly more than expected by amateur practitioners targeting</w:t>
      </w:r>
      <w:r>
        <w:t xml:space="preserve"> </w:t>
      </w:r>
      <w:r>
        <w:rPr>
          <w:bCs/>
          <w:b/>
        </w:rPr>
        <w:t xml:space="preserve">Colombia Medellín</w:t>
      </w:r>
      <w:r>
        <w:t xml:space="preserve">. Images captured with standard kit lenses often suffer from chromatic aberration when shooting against the bright sky of</w:t>
      </w:r>
      <w:r>
        <w:t xml:space="preserve"> </w:t>
      </w:r>
      <w:r>
        <w:rPr>
          <w:bCs/>
          <w:b/>
        </w:rPr>
        <w:t xml:space="preserve">Colombia Medellín</w:t>
      </w:r>
      <w:r>
        <w:t xml:space="preserve">.</w:t>
      </w:r>
      <w:r>
        <w:t xml:space="preserve"> </w:t>
      </w:r>
      <w:r>
        <w:t xml:space="preserve">Moreover, analysis of user feedback indicates that audiences connect deeply with images that capture the human element within the urban sprawl. Portraits taken in</w:t>
      </w:r>
      <w:r>
        <w:t xml:space="preserve"> </w:t>
      </w:r>
      <w:r>
        <w:rPr>
          <w:bCs/>
          <w:b/>
        </w:rPr>
        <w:t xml:space="preserve">Colombia Medellín</w:t>
      </w:r>
      <w:r>
        <w:t xml:space="preserve">'s plazas yielded higher engagement rates than pure landscapes. This suggests that a successful</w:t>
      </w:r>
      <w:r>
        <w:t xml:space="preserve"> </w:t>
      </w:r>
      <w:r>
        <w:rPr>
          <w:bCs/>
          <w:b/>
        </w:rPr>
        <w:t xml:space="preserve">Photographer</w:t>
      </w:r>
      <w:r>
        <w:t xml:space="preserve"> </w:t>
      </w:r>
      <w:r>
        <w:t xml:space="preserve">must balance environmental storytelling with character development. The combination of historical architecture and modern innovation found in</w:t>
      </w:r>
      <w:r>
        <w:t xml:space="preserve"> </w:t>
      </w:r>
      <w:r>
        <w:rPr>
          <w:bCs/>
          <w:b/>
        </w:rPr>
        <w:t xml:space="preserve">Colombia Medellín</w:t>
      </w:r>
      <w:r>
        <w:t xml:space="preserve"> </w:t>
      </w:r>
      <w:r>
        <w:t xml:space="preserve">provides a rich visual tapestry, but it is the people who anchor these images in reality.</w:t>
      </w:r>
    </w:p>
    <w:bookmarkEnd w:id="24"/>
    <w:bookmarkStart w:id="25" w:name="Xea82ab390b2001f391e3b673e73318cfdbcff93"/>
    <w:p>
      <w:pPr>
        <w:pStyle w:val="Heading2"/>
      </w:pPr>
      <w:r>
        <w:t xml:space="preserve">VI. Conclusion and Recommendations for Future Practice</w:t>
      </w:r>
    </w:p>
    <w:p>
      <w:pPr>
        <w:pStyle w:val="FirstParagraph"/>
      </w:pPr>
      <w:r>
        <w:t xml:space="preserve">This laboratory report confirms that operating as a professional</w:t>
      </w:r>
      <w:r>
        <w:t xml:space="preserve"> </w:t>
      </w:r>
      <w:r>
        <w:rPr>
          <w:bCs/>
          <w:b/>
        </w:rPr>
        <w:t xml:space="preserve">Photographer</w:t>
      </w:r>
      <w:r>
        <w:t xml:space="preserve"> </w:t>
      </w:r>
      <w:r>
        <w:t xml:space="preserve">in</w:t>
      </w:r>
      <w:r>
        <w:t xml:space="preserve"> </w:t>
      </w:r>
      <w:r>
        <w:rPr>
          <w:bCs/>
          <w:b/>
        </w:rPr>
        <w:t xml:space="preserve">Colombia Medellín</w:t>
      </w:r>
      <w:r>
        <w:t xml:space="preserve"> </w:t>
      </w:r>
      <w:r>
        <w:t xml:space="preserve">requires a synthesis of technical precision, artistic vision, and ethical awareness. The unique microclimates, lighting conditions, and rich cultural history of the city present both opportunities and obstacles.</w:t>
      </w:r>
      <w:r>
        <w:t xml:space="preserve"> </w:t>
      </w:r>
      <w:r>
        <w:t xml:space="preserve">For future practitioners intending to work as a</w:t>
      </w:r>
      <w:r>
        <w:t xml:space="preserve"> </w:t>
      </w:r>
      <w:r>
        <w:rPr>
          <w:bCs/>
          <w:b/>
        </w:rPr>
        <w:t xml:space="preserve">Photographer</w:t>
      </w:r>
      <w:r>
        <w:t xml:space="preserve">, it is recommended to prioritize local knowledge over generic equipment lists. Understanding the flow of light in</w:t>
      </w:r>
      <w:r>
        <w:t xml:space="preserve"> </w:t>
      </w:r>
      <w:r>
        <w:rPr>
          <w:bCs/>
          <w:b/>
        </w:rPr>
        <w:t xml:space="preserve">Colombia Medellín</w:t>
      </w:r>
      <w:r>
        <w:t xml:space="preserve"> </w:t>
      </w:r>
      <w:r>
        <w:t xml:space="preserve">at different times of day is paramount. Furthermore, engaging with local communities ensures that the visual narrative remains respectful and authentic.</w:t>
      </w:r>
      <w:r>
        <w:t xml:space="preserve"> </w:t>
      </w:r>
      <w:r>
        <w:t xml:space="preserve">Ultimately, the role of a</w:t>
      </w:r>
      <w:r>
        <w:t xml:space="preserve"> </w:t>
      </w:r>
      <w:r>
        <w:rPr>
          <w:bCs/>
          <w:b/>
        </w:rPr>
        <w:t xml:space="preserve">Photographer</w:t>
      </w:r>
      <w:r>
        <w:t xml:space="preserve"> </w:t>
      </w:r>
      <w:r>
        <w:t xml:space="preserve">is to interpret reality through a lens that honors its subject. In doing so within the dynamic context of</w:t>
      </w:r>
      <w:r>
        <w:t xml:space="preserve"> </w:t>
      </w:r>
      <w:r>
        <w:rPr>
          <w:bCs/>
          <w:b/>
        </w:rPr>
        <w:t xml:space="preserve">Colombia Medellín</w:t>
      </w:r>
      <w:r>
        <w:t xml:space="preserve">, one contributes to a broader archive of global culture while producing work that stands up to rigorous technical and aesthetic scrutiny. The integration of these methodologies ensures that every image captured tells the true story of life in this remarkable city.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Photography in Colombia Medellín</dc:title>
  <dc:creator/>
  <dc:language>en</dc:language>
  <cp:keywords/>
  <dcterms:created xsi:type="dcterms:W3CDTF">2026-07-29T23:12:08Z</dcterms:created>
  <dcterms:modified xsi:type="dcterms:W3CDTF">2026-07-29T23:12:08Z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