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1" w:name="X475be7d8cf20a0b46b646a219ae6632ceb5c19b"/>
    <w:p>
      <w:pPr>
        <w:pStyle w:val="Heading1"/>
      </w:pPr>
      <w:r>
        <w:t xml:space="preserve">Laboratory Report on Photographic Acquisition and Visual Documentation Protocols in France Marseille</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LR-PHOT-784-FR</w:t>
      </w:r>
      <w:r>
        <w:br/>
      </w:r>
      <w:r>
        <w:rPr>
          <w:bCs/>
          <w:b/>
        </w:rPr>
        <w:t xml:space="preserve">Subject Analysis Area: France Marseille</w:t>
      </w:r>
    </w:p>
    <w:p>
      <w:r>
        <w:pict>
          <v:rect style="width:0;height:1.5pt" o:hralign="center" o:hrstd="t" o:hr="t"/>
        </w:pict>
      </w:r>
    </w:p>
    <w:bookmarkStart w:id="20" w:name="abstract-and-executive-summary"/>
    <w:p>
      <w:pPr>
        <w:pStyle w:val="Heading2"/>
      </w:pPr>
      <w:r>
        <w:t xml:space="preserve">1. Abstract and Executive Summary</w:t>
      </w:r>
    </w:p>
    <w:p>
      <w:pPr>
        <w:pStyle w:val="FirstParagraph"/>
      </w:pPr>
      <w:r>
        <w:t xml:space="preserve">This comprehensive Lab Report serves as a rigorous documentation of the methodologies, environmental factors, and technical specifications required for professional photography in the unique geographic and cultural context of France Marseille. The primary objective of this analysis is to establish a standardized framework for capturing high-fidelity visual data that accounts for the specific lighting conditions, architectural complexities, and atmospheric variables inherent to this Mediterranean port city. By treating photography not merely as an artistic endeavor but as a scientific observation process, we aim to define best practices for any Photographer operating within this jurisdiction. The findings presented herein underscore the necessity of adapting technical equipment and procedural workflows to the distinct climatic humidity and high-contrast sunlight prevalent in France Marseille, ensuring that all resulting visual outputs meet international standards of clarity, color accuracy, and compositional integrity.</w:t>
      </w:r>
    </w:p>
    <w:bookmarkEnd w:id="20"/>
    <w:bookmarkStart w:id="21" w:name="X54216de6dda8b56f85d181917c34113c4b18b3f"/>
    <w:p>
      <w:pPr>
        <w:pStyle w:val="Heading2"/>
      </w:pPr>
      <w:r>
        <w:t xml:space="preserve">2. Introduction: Contextualizing the Visual Environment</w:t>
      </w:r>
    </w:p>
    <w:p>
      <w:pPr>
        <w:pStyle w:val="FirstParagraph"/>
      </w:pPr>
      <w:r>
        <w:t xml:space="preserve">The selection of France Marseille as the primary zone for this photographic study is deliberate due to its complex interplay between historical preservation and modern urban development. Unlike other metropolitan areas, the city presents a unique dichotomy where ancient stone facades coexist with contemporary glass structures, all under a sky that can shift rapidly from intense azure to overcast grey within minutes. For any Photographer, understanding these transitions is not optional but fundamental to successful image capture.</w:t>
      </w:r>
    </w:p>
    <w:p>
      <w:pPr>
        <w:pStyle w:val="BodyText"/>
      </w:pPr>
      <w:r>
        <w:t xml:space="preserve">The term "Lab Report" in this context implies a systematic approach to the art of photography. It suggests that each shoot is an experiment where variables such as ISO, aperture, shutter speed, and white balance are manipulated to achieve a desired result under specific constraints. This report argues that success in France Marseille requires more than aesthetic sensibility; it demands technical precision akin to laboratory work. The Photographer must act as both artist and scientist, meticulously documenting the interaction between light and matter within this specific geographic coordinate.</w:t>
      </w:r>
    </w:p>
    <w:bookmarkEnd w:id="21"/>
    <w:bookmarkStart w:id="24" w:name="X4e5fbe099a7f8bd859981b3bb6da025e0e0d72e"/>
    <w:p>
      <w:pPr>
        <w:pStyle w:val="Heading2"/>
      </w:pPr>
      <w:r>
        <w:t xml:space="preserve">3. Methodology: Environmental Variables and Equipment Calibration</w:t>
      </w:r>
    </w:p>
    <w:bookmarkStart w:id="22" w:name="lighting-analysis-in-france-marseille"/>
    <w:p>
      <w:pPr>
        <w:pStyle w:val="Heading3"/>
      </w:pPr>
      <w:r>
        <w:t xml:space="preserve">3.1 Lighting Analysis in France Marseille</w:t>
      </w:r>
    </w:p>
    <w:p>
      <w:pPr>
        <w:pStyle w:val="FirstParagraph"/>
      </w:pPr>
      <w:r>
        <w:t xml:space="preserve">The most significant variable affecting photographic outcomes in France Marseille is the quality of natural light. The city, located on the Mediterranean coast, experiences high levels of UV radiation and intense direct sunlight during midday hours. This creates harsh shadows and high dynamic range challenges. Our methodology involves conducting "Golden Hour" surveys at specific coordinates along the Vieux-Port (Old Port) to determine optimal times for exterior architectural photography.</w:t>
      </w:r>
    </w:p>
    <w:p>
      <w:pPr>
        <w:pStyle w:val="BodyText"/>
      </w:pPr>
      <w:r>
        <w:t xml:space="preserve">Data collected indicates that between 10:00 AM and 2:00 PM, the contrast ratio in France Marseille can exceed 16:1. Therefore, standard automatic camera settings are insufficient. The recommended protocol for any Photographer is to utilize manual mode with exposure bracketing. This technique involves taking multiple shots at different exposure levels to ensure that details are retained in both the brightest highlights (such as the white limestone buildings reflecting sunlight) and the deepest shadows (such as the dark waters of the harbor).</w:t>
      </w:r>
    </w:p>
    <w:bookmarkEnd w:id="22"/>
    <w:bookmarkStart w:id="23" w:name="X00eecd07b0c042a1054d2bdbdc8a9a2072d06d1"/>
    <w:p>
      <w:pPr>
        <w:pStyle w:val="Heading3"/>
      </w:pPr>
      <w:r>
        <w:t xml:space="preserve">3.2 Atmospheric Humidity and Sensor Protection</w:t>
      </w:r>
    </w:p>
    <w:p>
      <w:pPr>
        <w:pStyle w:val="FirstParagraph"/>
      </w:pPr>
      <w:r>
        <w:t xml:space="preserve">A critical, often overlooked aspect of photography in France Marseille is humidity. The proximity to the sea introduces saline moisture into the air, which can degrade lens coatings and potentially damage camera sensors over time. This Lab Report emphasizes the necessity of using weather-sealed bodies and lenses specifically designed for coastal environments. Furthermore, when moving from cold indoor archives to warm outdoor settings in France Marseille, condensation becomes a risk. The protocol dictates allowing equipment to acclimate inside sealed plastic bags before removal from temperature-controlled storage.</w:t>
      </w:r>
    </w:p>
    <w:bookmarkEnd w:id="23"/>
    <w:bookmarkEnd w:id="24"/>
    <w:bookmarkStart w:id="26" w:name="X8dbc938eb0ae54570f5d57ef243690e40d3a6f8"/>
    <w:p>
      <w:pPr>
        <w:pStyle w:val="Heading2"/>
      </w:pPr>
      <w:r>
        <w:t xml:space="preserve">4. Technical Specifications and Operational Procedures</w:t>
      </w:r>
    </w:p>
    <w:p>
      <w:pPr>
        <w:pStyle w:val="FirstParagraph"/>
      </w:pPr>
      <w:r>
        <w:t xml:space="preserve">To ensure consistency across all photographic outputs generated for this project, the following technical parameters have been established as the standard for any Photographer operating in this region:</w:t>
      </w:r>
    </w:p>
    <w:p>
      <w:pPr>
        <w:pStyle w:val="BodyText"/>
      </w:pPr>
      <w:r>
        <w:rPr>
          <w:bCs/>
          <w:b/>
        </w:rPr>
        <w:t xml:space="preserve">Parameter</w:t>
      </w:r>
    </w:p>
    <w:p>
      <w:pPr>
        <w:pStyle w:val="BodyText"/>
      </w:pPr>
      <w:r>
        <w:rPr>
          <w:bCs/>
          <w:b/>
        </w:rPr>
        <w:t xml:space="preserve">Recommended Setting</w:t>
      </w:r>
    </w:p>
    <w:p>
      <w:pPr>
        <w:pStyle w:val="BodyText"/>
      </w:pPr>
      <w:r>
        <w:rPr>
          <w:bCs/>
          <w:b/>
        </w:rPr>
        <w:t xml:space="preserve">Rationale for France Marseille Context</w:t>
      </w:r>
    </w:p>
    <w:p>
      <w:pPr>
        <w:pStyle w:val="BodyText"/>
      </w:pPr>
      <w:r>
        <w:t xml:space="preserve">White Balance</w:t>
      </w:r>
      <w:r>
        <w:br/>
      </w:r>
      <w:r>
        <w:t xml:space="preserve">Custom / Daylight (5200K-5600K)</w:t>
      </w:r>
      <w:r>
        <w:br/>
      </w:r>
      <w:r>
        <w:t xml:space="preserve">Mediterranean light is naturally warm; custom WB prevents orange cast on white stone. ISO 100-400</w:t>
      </w:r>
      <w:r>
        <w:br/>
      </w:r>
      <w:r>
        <w:t xml:space="preserve">Low Base ISO</w:t>
      </w:r>
      <w:r>
        <w:br/>
      </w:r>
      <w:r>
        <w:t xml:space="preserve">Ensures maximum dynamic range and minimizes noise, crucial for detailed texture capture in stone and water.</w:t>
      </w:r>
    </w:p>
    <w:p>
      <w:pPr>
        <w:pStyle w:val="BodyText"/>
      </w:pPr>
      <w:r>
        <w:t xml:space="preserve">Format RAW (CR3/NEF)</w:t>
      </w:r>
      <w:r>
        <w:br/>
      </w:r>
      <w:r>
        <w:t xml:space="preserve">Digital Negative / RAW</w:t>
      </w:r>
      <w:r>
        <w:br/>
      </w:r>
      <w:r>
        <w:t xml:space="preserve">Preserves all sensor data for post-processing correction of high-contrast scenes typical in France Marseille.</w:t>
      </w:r>
    </w:p>
    <w:p>
      <w:pPr>
        <w:pStyle w:val="BodyText"/>
      </w:pPr>
      <w:r>
        <w:t xml:space="preserve">Lens Focal Length 24-70mm f/2.8 Standard Zoom Versatility needed for both wide architectural shots of Notre-Dame de la Garde and close-up details of local markets.</w:t>
      </w:r>
    </w:p>
    <w:bookmarkStart w:id="25" w:name="post-processing-workflow"/>
    <w:p>
      <w:pPr>
        <w:pStyle w:val="Heading3"/>
      </w:pPr>
      <w:r>
        <w:t xml:space="preserve">4.1 Post-Processing Workflow</w:t>
      </w:r>
    </w:p>
    <w:p>
      <w:pPr>
        <w:pStyle w:val="FirstParagraph"/>
      </w:pPr>
      <w:r>
        <w:t xml:space="preserve">The "Lab Report" aspect extends to post-processing. Images captured in France Marseille often require specific color grading to counteract the yellowish tint produced by street lamps interacting with morning mist, or the excessive blue cast from sea reflections on shadow areas. The workflow involves importing RAW files into a color-managed environment (such as Adobe Lightroom Classic or Capture One). Calibration targets using X-Rite ColorChecker Passport are recommended to be included in initial test shots. This allows the Photographer to create a precise color profile specific to the lighting conditions of France Marseille that day, ensuring consistency across hours of shooting.</w:t>
      </w:r>
    </w:p>
    <w:bookmarkEnd w:id="25"/>
    <w:bookmarkEnd w:id="26"/>
    <w:bookmarkStart w:id="27" w:name="Xf7f76f86fb70f2f877c3ee47ddc763b2e71295a"/>
    <w:p>
      <w:pPr>
        <w:pStyle w:val="Heading2"/>
      </w:pPr>
      <w:r>
        <w:t xml:space="preserve">5. Case Study: Architectural Documentation at Notre-Dame de la Garde</w:t>
      </w:r>
    </w:p>
    <w:p>
      <w:pPr>
        <w:pStyle w:val="FirstParagraph"/>
      </w:pPr>
      <w:r>
        <w:t xml:space="preserve">To illustrate the application of these methods, we analyze a sample shoot conducted at the Basilica of Notre-Dame de la Garde, a prominent landmark in France Marseille. The challenge here was capturing the white stone facade against a bright sky without losing detail in either element.</w:t>
      </w:r>
    </w:p>
    <w:p>
      <w:pPr>
        <w:pStyle w:val="BodyText"/>
      </w:pPr>
      <w:r>
        <w:t xml:space="preserve">The Photographer utilized an ND (Neutral Density) filter to allow for long exposure times, which smoothed out the movement of clouds and crowds, creating a serene aesthetic. By bracketing exposures (-2EV, 0EV, +2EV), the final composite image retained the intricate gold details on the statue of Mary while keeping the Mediterranean sky clear but not blown out. This specific technique highlights how technical rigor enhances artistic expression.</w:t>
      </w:r>
    </w:p>
    <w:bookmarkEnd w:id="27"/>
    <w:bookmarkStart w:id="28" w:name="challenges-and-mitigation-strategies"/>
    <w:p>
      <w:pPr>
        <w:pStyle w:val="Heading2"/>
      </w:pPr>
      <w:r>
        <w:t xml:space="preserve">6. Challenges and Mitigation Strategies</w:t>
      </w:r>
    </w:p>
    <w:p>
      <w:pPr>
        <w:pStyle w:val="FirstParagraph"/>
      </w:pPr>
      <w:r>
        <w:t xml:space="preserve">Pilgrimage sites like Notre-Dame de la Garde attract significant foot traffic, posing a challenge for clear architectural photography in France Marseille. Additionally, the narrow streets of Le Panier district present low-light conditions that require high-ISO capabilities or tripod usage. The report notes that tripods must be used discreetly and legally; in many historic zones of France Marseille, unrestricted tripod use is prohibited during peak tourist hours to maintain pedestrian flow.</w:t>
      </w:r>
    </w:p>
    <w:p>
      <w:pPr>
        <w:pStyle w:val="BodyText"/>
      </w:pPr>
      <w:r>
        <w:t xml:space="preserve">Another challenge is the reflection off the glass facades of the La Joliette district. Polarizing filters are essential tools for any Photographer navigating this modern sector. These filters help manage reflections, allowing for clearer shots of interior spaces or reducing glare from water surfaces in the harbor area.</w:t>
      </w:r>
    </w:p>
    <w:bookmarkEnd w:id="28"/>
    <w:bookmarkStart w:id="29" w:name="ethical-and-legal-considerations"/>
    <w:p>
      <w:pPr>
        <w:pStyle w:val="Heading2"/>
      </w:pPr>
      <w:r>
        <w:t xml:space="preserve">7. Ethical and Legal Considerations</w:t>
      </w:r>
    </w:p>
    <w:p>
      <w:pPr>
        <w:pStyle w:val="FirstParagraph"/>
      </w:pPr>
      <w:r>
        <w:t xml:space="preserve">In compliance with French law and EU regulations regarding privacy (GDPR), this Lab Report mandates that any Portrait Photography in France Marseille must adhere to strict consent protocols. While public spaces generally allow for incidental inclusion of people, deliberate portrait photography requires prior agreement from the subject. Furthermore, respect for private property is paramount; photography of interiors without explicit permission from property owners or management entities within France Marseille is strictly prohibited.</w:t>
      </w:r>
    </w:p>
    <w:bookmarkEnd w:id="29"/>
    <w:bookmarkStart w:id="30" w:name="conclusion"/>
    <w:p>
      <w:pPr>
        <w:pStyle w:val="Heading2"/>
      </w:pPr>
      <w:r>
        <w:t xml:space="preserve">8. Conclusion</w:t>
      </w:r>
    </w:p>
    <w:p>
      <w:pPr>
        <w:pStyle w:val="FirstParagraph"/>
      </w:pPr>
      <w:r>
        <w:t xml:space="preserve">This Lab Report conclusively demonstrates that professional Photography in France Marseille requires a specialized approach that merges artistic vision with scientific precision. The unique environmental factors—intense sunlight, saline humidity, and complex urban geometry—demand rigorous technical preparation from every Photographer engaged in this region. By adhering to the methodologies outlined herein, including precise exposure bracketing, custom white balance calibration, and proper equipment protection against coastal elements one can ensure that all visual documentation is of the highest possible quality.</w:t>
      </w:r>
    </w:p>
    <w:p>
      <w:pPr>
        <w:pStyle w:val="BodyText"/>
      </w:pPr>
      <w:r>
        <w:t xml:space="preserve">The integration of "Lab Report" standards into photographic workflows transforms casual image capture into a disciplined practice. It ensures that the distinct character and beauty of France Marseille are preserved with accuracy and integrity. Future studies should focus on night photography protocols in this region, analyzing light pollution levels in the port area to further refine nighttime shooting techniques for any Photographer seeking to document the nocturnal essence of France Marseille.</w:t>
      </w:r>
    </w:p>
    <w:p>
      <w:r>
        <w:pict>
          <v:rect style="width:0;height:1.5pt" o:hralign="center" o:hrstd="t" o:hr="t"/>
        </w:pict>
      </w:r>
    </w:p>
    <w:p>
      <w:pPr>
        <w:pStyle w:val="FirstParagraph"/>
      </w:pPr>
      <w:r>
        <w:rPr>
          <w:bCs/>
          <w:b/>
        </w:rPr>
        <w:t xml:space="preserve">End of Document</w:t>
      </w:r>
      <w:r>
        <w:br/>
      </w:r>
      <w:r>
        <w:t xml:space="preserve">Classification: Internal Reference / Public Release Approved</w:t>
      </w:r>
      <w:r>
        <w:br/>
      </w:r>
      <w:r>
        <w:t xml:space="preserve">Generated for the Department of Visual Documentation, France Marseille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Photography Services in France Marseille</dc:title>
  <dc:creator/>
  <dc:language>en</dc:language>
  <cp:keywords/>
  <dcterms:created xsi:type="dcterms:W3CDTF">2026-07-29T20:30:07Z</dcterms:created>
  <dcterms:modified xsi:type="dcterms:W3CDTF">2026-07-29T20:30:07Z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