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Photographic</w:t>
      </w:r>
      <w:r>
        <w:t xml:space="preserve"> </w:t>
      </w:r>
      <w:r>
        <w:t xml:space="preserve">Analysis</w:t>
      </w:r>
      <w:r>
        <w:t xml:space="preserve"> </w:t>
      </w:r>
      <w:r>
        <w:t xml:space="preserve">in</w:t>
      </w:r>
      <w:r>
        <w:t xml:space="preserve"> </w:t>
      </w:r>
      <w:r>
        <w:t xml:space="preserve">Singapore</w:t>
      </w:r>
    </w:p>
    <w:p>
      <w:pPr>
        <w:pStyle w:val="FirstParagraph"/>
      </w:pPr>
      <w:r>
        <w:t xml:space="preserve">```html</w:t>
      </w:r>
    </w:p>
    <w:bookmarkStart w:id="33" w:name="X979741d8ea033f1addb4f3863b2148985d0238b"/>
    <w:p>
      <w:pPr>
        <w:pStyle w:val="Heading1"/>
      </w:pPr>
      <w:r>
        <w:t xml:space="preserve">Laboratory Report: Comprehensive Evaluation of Professional Photographer Services in Singapore, Singapore</w:t>
      </w:r>
    </w:p>
    <w:p>
      <w:pPr>
        <w:pStyle w:val="FirstParagraph"/>
      </w:pPr>
      <w:r>
        <w:rPr>
          <w:bCs/>
          <w:b/>
        </w:rPr>
        <w:t xml:space="preserve">Date:</w:t>
      </w:r>
      <w:r>
        <w:t xml:space="preserve"> </w:t>
      </w:r>
      <w:r>
        <w:t xml:space="preserve">October 26, 2023</w:t>
      </w:r>
      <w:r>
        <w:br/>
      </w:r>
      <w:r>
        <w:rPr>
          <w:bCs/>
          <w:b/>
        </w:rPr>
        <w:t xml:space="preserve">Evaluator:</w:t>
      </w:r>
      <w:r>
        <w:t xml:space="preserve"> </w:t>
      </w:r>
      <w:r>
        <w:t xml:space="preserve">Senior Technical Analyst</w:t>
      </w:r>
      <w:r>
        <w:br/>
      </w:r>
      <w:r>
        <w:rPr>
          <w:bCs/>
          <w:b/>
        </w:rPr>
        <w:t xml:space="preserve">Subject:</w:t>
      </w:r>
      <w:r>
        <w:t xml:space="preserve"> </w:t>
      </w:r>
      <w:r>
        <w:t xml:space="preserve">Assessment of High-Fidelity Image Capture Capabilities in Urban Environments</w:t>
      </w:r>
    </w:p>
    <w:bookmarkStart w:id="20" w:name="abstract"/>
    <w:p>
      <w:pPr>
        <w:pStyle w:val="Heading2"/>
      </w:pPr>
      <w:r>
        <w:t xml:space="preserve">Abstract</w:t>
      </w:r>
    </w:p>
    <w:p>
      <w:pPr>
        <w:pStyle w:val="FirstParagraph"/>
      </w:pPr>
      <w:r>
        <w:t xml:space="preserve">This laboratory report provides a rigorous evaluation of the current state of professional</w:t>
      </w:r>
      <w:r>
        <w:t xml:space="preserve"> </w:t>
      </w:r>
      <w:hyperlink w:anchor="photographer">
        <w:r>
          <w:rPr>
            <w:rStyle w:val="Hyperlink"/>
            <w:bCs/>
            <w:b/>
          </w:rPr>
          <w:t xml:space="preserve">Photographer</w:t>
        </w:r>
      </w:hyperlink>
      <w:r>
        <w:t xml:space="preserve"> </w:t>
      </w:r>
      <w:r>
        <w:t xml:space="preserve">services within the metropolitan region of</w:t>
      </w:r>
      <w:r>
        <w:t xml:space="preserve"> </w:t>
      </w:r>
      <w:r>
        <w:rPr>
          <w:bCs/>
          <w:b/>
        </w:rPr>
        <w:t xml:space="preserve">Singapore, Singapore</w:t>
      </w:r>
      <w:r>
        <w:t xml:space="preserve">. The primary objective is to analyze how technical photographic standards align with the unique environmental and cultural demands of this specific geographic location. By treating the selection and execution of professional photography as a scientific inquiry, this document examines lighting dynamics, spatial constraints, and post-processing workflows. The findings indicate that while technological infrastructure in</w:t>
      </w:r>
      <w:r>
        <w:t xml:space="preserve"> </w:t>
      </w:r>
      <w:r>
        <w:rPr>
          <w:bCs/>
          <w:b/>
        </w:rPr>
        <w:t xml:space="preserve">Singapore, Singapore</w:t>
      </w:r>
      <w:r>
        <w:t xml:space="preserve"> </w:t>
      </w:r>
      <w:r>
        <w:t xml:space="preserve">is advanced, the successful deployment of a</w:t>
      </w:r>
      <w:r>
        <w:t xml:space="preserve"> </w:t>
      </w:r>
      <w:hyperlink w:anchor="photographer">
        <w:r>
          <w:rPr>
            <w:rStyle w:val="Hyperlink"/>
            <w:bCs/>
            <w:b/>
          </w:rPr>
          <w:t xml:space="preserve">Photographer</w:t>
        </w:r>
      </w:hyperlink>
      <w:r>
        <w:t xml:space="preserve"> </w:t>
      </w:r>
      <w:r>
        <w:t xml:space="preserve">requires precise adaptation to local humidity levels and dense urban architecture.</w:t>
      </w:r>
    </w:p>
    <w:bookmarkEnd w:id="20"/>
    <w:bookmarkStart w:id="21" w:name="introduction"/>
    <w:p>
      <w:pPr>
        <w:pStyle w:val="Heading2"/>
      </w:pPr>
      <w:r>
        <w:t xml:space="preserve">1. Introduction</w:t>
      </w:r>
    </w:p>
    <w:p>
      <w:pPr>
        <w:pStyle w:val="FirstParagraph"/>
      </w:pPr>
      <w:r>
        <w:t xml:space="preserve">In the modern digital age, visual documentation is no longer merely an artistic endeavor but a critical component of commercial and personal preservation. This report serves as a formal</w:t>
      </w:r>
      <w:r>
        <w:t xml:space="preserve"> </w:t>
      </w:r>
      <w:hyperlink w:anchor="lab-report">
        <w:r>
          <w:rPr>
            <w:rStyle w:val="Hyperlink"/>
            <w:bCs/>
            <w:b/>
          </w:rPr>
          <w:t xml:space="preserve">Lab Report</w:t>
        </w:r>
      </w:hyperlink>
      <w:r>
        <w:t xml:space="preserve"> </w:t>
      </w:r>
      <w:r>
        <w:t xml:space="preserve">to dissect the operational efficacy of hiring a professional</w:t>
      </w:r>
      <w:r>
        <w:t xml:space="preserve"> </w:t>
      </w:r>
      <w:hyperlink w:anchor="photographer">
        <w:r>
          <w:rPr>
            <w:rStyle w:val="Hyperlink"/>
            <w:bCs/>
            <w:b/>
          </w:rPr>
          <w:t xml:space="preserve">Photographer</w:t>
        </w:r>
      </w:hyperlink>
      <w:r>
        <w:t xml:space="preserve">. The specific locus of this study is</w:t>
      </w:r>
      <w:r>
        <w:t xml:space="preserve"> </w:t>
      </w:r>
      <w:r>
        <w:rPr>
          <w:bCs/>
          <w:b/>
        </w:rPr>
        <w:t xml:space="preserve">Singapore, Singapore</w:t>
      </w:r>
      <w:r>
        <w:t xml:space="preserve">, a city-state renowned for its high-density urban planning and tropical climate. These environmental factors introduce distinct variables that challenge standard photographic practices.</w:t>
      </w:r>
    </w:p>
    <w:p>
      <w:pPr>
        <w:pStyle w:val="BodyText"/>
      </w:pPr>
      <w:r>
        <w:t xml:space="preserve">The relevance of this inquiry stems from the unique juxtaposition in</w:t>
      </w:r>
      <w:r>
        <w:t xml:space="preserve"> </w:t>
      </w:r>
      <w:r>
        <w:rPr>
          <w:bCs/>
          <w:b/>
        </w:rPr>
        <w:t xml:space="preserve">Singapore, Singapore</w:t>
      </w:r>
      <w:r>
        <w:t xml:space="preserve"> </w:t>
      </w:r>
      <w:r>
        <w:t xml:space="preserve">between futuristic architecture and lush greenery. A standard approach to image capture is insufficient; therefore, a laboratory-style assessment is required to determine the optimal parameters for a</w:t>
      </w:r>
      <w:r>
        <w:t xml:space="preserve"> </w:t>
      </w:r>
      <w:hyperlink w:anchor="photographer">
        <w:r>
          <w:rPr>
            <w:rStyle w:val="Hyperlink"/>
            <w:bCs/>
            <w:b/>
          </w:rPr>
          <w:t xml:space="preserve">Photographer</w:t>
        </w:r>
      </w:hyperlink>
      <w:r>
        <w:t xml:space="preserve"> </w:t>
      </w:r>
      <w:r>
        <w:t xml:space="preserve">working in this region. This document aims to provide stakeholders with an evidence-based understanding of what constitutes excellence in photography within this specific jurisdiction.</w:t>
      </w:r>
    </w:p>
    <w:bookmarkEnd w:id="21"/>
    <w:bookmarkStart w:id="25" w:name="methodology"/>
    <w:p>
      <w:pPr>
        <w:pStyle w:val="Heading2"/>
      </w:pPr>
      <w:r>
        <w:t xml:space="preserve">2. Methodology</w:t>
      </w:r>
    </w:p>
    <w:p>
      <w:pPr>
        <w:pStyle w:val="FirstParagraph"/>
      </w:pPr>
      <w:r>
        <w:t xml:space="preserve">To ensure the integrity of this</w:t>
      </w:r>
      <w:r>
        <w:t xml:space="preserve"> </w:t>
      </w:r>
      <w:hyperlink w:anchor="lab-report">
        <w:r>
          <w:rPr>
            <w:rStyle w:val="Hyperlink"/>
            <w:bCs/>
            <w:b/>
          </w:rPr>
          <w:t xml:space="preserve">Lab Report</w:t>
        </w:r>
      </w:hyperlink>
      <w:r>
        <w:t xml:space="preserve">, a multi-variable analysis was conducted. The methodology involved three primary phases:</w:t>
      </w:r>
    </w:p>
    <w:bookmarkStart w:id="22" w:name="environmental-variable-analysis"/>
    <w:p>
      <w:pPr>
        <w:pStyle w:val="Heading3"/>
      </w:pPr>
      <w:r>
        <w:t xml:space="preserve">2.1 Environmental Variable Analysis</w:t>
      </w:r>
    </w:p>
    <w:p>
      <w:pPr>
        <w:pStyle w:val="FirstParagraph"/>
      </w:pPr>
      <w:r>
        <w:t xml:space="preserve">The first step involved measuring the ambient conditions in</w:t>
      </w:r>
      <w:r>
        <w:t xml:space="preserve"> </w:t>
      </w:r>
      <w:r>
        <w:rPr>
          <w:bCs/>
          <w:b/>
        </w:rPr>
        <w:t xml:space="preserve">Singapore, Singapore</w:t>
      </w:r>
      <w:r>
        <w:t xml:space="preserve">. Key metrics included humidity levels (averaging 80-90%), average temperature (27°C - 31°C), and light intensity. High humidity poses a significant risk to lens equipment and sensor cleanliness. Consequently, the protocol for any</w:t>
      </w:r>
      <w:r>
        <w:t xml:space="preserve"> </w:t>
      </w:r>
      <w:hyperlink w:anchor="photographer">
        <w:r>
          <w:rPr>
            <w:rStyle w:val="Hyperlink"/>
            <w:bCs/>
            <w:b/>
          </w:rPr>
          <w:t xml:space="preserve">Photographer</w:t>
        </w:r>
      </w:hyperlink>
      <w:r>
        <w:t xml:space="preserve"> </w:t>
      </w:r>
      <w:r>
        <w:t xml:space="preserve">operating in this environment must include strict humidity control measures.</w:t>
      </w:r>
    </w:p>
    <w:bookmarkEnd w:id="22"/>
    <w:bookmarkStart w:id="23" w:name="equipment-stress-testing"/>
    <w:p>
      <w:pPr>
        <w:pStyle w:val="Heading3"/>
      </w:pPr>
      <w:r>
        <w:t xml:space="preserve">2.2 Equipment Stress Testing</w:t>
      </w:r>
    </w:p>
    <w:p>
      <w:pPr>
        <w:pStyle w:val="FirstParagraph"/>
      </w:pPr>
      <w:r>
        <w:t xml:space="preserve">This phase simulated the workload on various camera systems used by</w:t>
      </w:r>
      <w:r>
        <w:t xml:space="preserve"> </w:t>
      </w:r>
      <w:hyperlink w:anchor="photographer">
        <w:r>
          <w:rPr>
            <w:rStyle w:val="Hyperlink"/>
            <w:bCs/>
            <w:b/>
          </w:rPr>
          <w:t xml:space="preserve">Photographers</w:t>
        </w:r>
      </w:hyperlink>
      <w:r>
        <w:t xml:space="preserve">. Tests were conducted to evaluate heat dissipation in bodies and lenses. Data was collected regarding battery longevity under high-temperature conditions common in</w:t>
      </w:r>
      <w:r>
        <w:t xml:space="preserve"> </w:t>
      </w:r>
      <w:r>
        <w:rPr>
          <w:bCs/>
          <w:b/>
        </w:rPr>
        <w:t xml:space="preserve">Singapore, Singapore</w:t>
      </w:r>
      <w:r>
        <w:t xml:space="preserve">. The results suggest that professional-grade gear performs consistently, but consumer-grade equipment often suffers from thermal throttling.</w:t>
      </w:r>
    </w:p>
    <w:bookmarkEnd w:id="23"/>
    <w:bookmarkStart w:id="24" w:name="subject-interaction-protocols"/>
    <w:p>
      <w:pPr>
        <w:pStyle w:val="Heading3"/>
      </w:pPr>
      <w:r>
        <w:t xml:space="preserve">2.3 Subject Interaction Protocols</w:t>
      </w:r>
    </w:p>
    <w:p>
      <w:pPr>
        <w:pStyle w:val="FirstParagraph"/>
      </w:pPr>
      <w:r>
        <w:t xml:space="preserve">Cultural sensitivity was analyzed as a variable. In the multicultural context of</w:t>
      </w:r>
      <w:r>
        <w:t xml:space="preserve"> </w:t>
      </w:r>
      <w:r>
        <w:rPr>
          <w:bCs/>
          <w:b/>
        </w:rPr>
        <w:t xml:space="preserve">Singapore, Singapore</w:t>
      </w:r>
      <w:r>
        <w:t xml:space="preserve">, a</w:t>
      </w:r>
      <w:r>
        <w:t xml:space="preserve"> </w:t>
      </w:r>
      <w:hyperlink w:anchor="photographer">
        <w:r>
          <w:rPr>
            <w:rStyle w:val="Hyperlink"/>
            <w:bCs/>
            <w:b/>
          </w:rPr>
          <w:t xml:space="preserve">Photographer</w:t>
        </w:r>
      </w:hyperlink>
      <w:r>
        <w:t xml:space="preserve"> </w:t>
      </w:r>
      <w:r>
        <w:t xml:space="preserve">must navigate diverse cultural norms regarding dress, pose, and interaction. This aspect of the study determined that soft skills are as critical as technical proficiency.</w:t>
      </w:r>
    </w:p>
    <w:bookmarkEnd w:id="24"/>
    <w:bookmarkEnd w:id="25"/>
    <w:bookmarkStart w:id="29" w:name="results"/>
    <w:p>
      <w:pPr>
        <w:pStyle w:val="Heading2"/>
      </w:pPr>
      <w:r>
        <w:t xml:space="preserve">3. Results</w:t>
      </w:r>
    </w:p>
    <w:p>
      <w:pPr>
        <w:pStyle w:val="FirstParagraph"/>
      </w:pPr>
      <w:r>
        <w:t xml:space="preserve">The data gathered from this</w:t>
      </w:r>
      <w:r>
        <w:t xml:space="preserve"> </w:t>
      </w:r>
      <w:hyperlink w:anchor="lab-report">
        <w:r>
          <w:rPr>
            <w:rStyle w:val="Hyperlink"/>
            <w:bCs/>
            <w:b/>
          </w:rPr>
          <w:t xml:space="preserve">Lab Report</w:t>
        </w:r>
      </w:hyperlink>
      <w:r>
        <w:t xml:space="preserve"> </w:t>
      </w:r>
      <w:r>
        <w:t xml:space="preserve">exercise highlights several key performance indicators for a</w:t>
      </w:r>
      <w:r>
        <w:t xml:space="preserve"> </w:t>
      </w:r>
      <w:hyperlink w:anchor="photographer">
        <w:r>
          <w:rPr>
            <w:rStyle w:val="Hyperlink"/>
            <w:bCs/>
            <w:b/>
          </w:rPr>
          <w:t xml:space="preserve">Photographer</w:t>
        </w:r>
      </w:hyperlink>
      <w:r>
        <w:t xml:space="preserve"> </w:t>
      </w:r>
      <w:r>
        <w:t xml:space="preserve">in</w:t>
      </w:r>
      <w:r>
        <w:t xml:space="preserve"> </w:t>
      </w:r>
      <w:r>
        <w:rPr>
          <w:bCs/>
          <w:b/>
        </w:rPr>
        <w:t xml:space="preserve">Singapore, Singapore</w:t>
      </w:r>
      <w:r>
        <w:t xml:space="preserve">.</w:t>
      </w:r>
    </w:p>
    <w:bookmarkStart w:id="26" w:name="lighting-dynamics"/>
    <w:p>
      <w:pPr>
        <w:pStyle w:val="Heading3"/>
      </w:pPr>
      <w:r>
        <w:t xml:space="preserve">3.1 Lighting Dynamics</w:t>
      </w:r>
    </w:p>
    <w:p>
      <w:pPr>
        <w:pStyle w:val="FirstParagraph"/>
      </w:pPr>
      <w:r>
        <w:t xml:space="preserve">Sunlight in</w:t>
      </w:r>
      <w:r>
        <w:t xml:space="preserve"> </w:t>
      </w:r>
      <w:r>
        <w:rPr>
          <w:bCs/>
          <w:b/>
        </w:rPr>
        <w:t xml:space="preserve">Singapore, Singapore</w:t>
      </w:r>
      <w:r>
        <w:t xml:space="preserve"> </w:t>
      </w:r>
      <w:r>
        <w:t xml:space="preserve">is intense and often creates harsh shadows. The results show that a skilled</w:t>
      </w:r>
      <w:r>
        <w:t xml:space="preserve"> </w:t>
      </w:r>
      <w:hyperlink w:anchor="photographer">
        <w:r>
          <w:rPr>
            <w:rStyle w:val="Hyperlink"/>
            <w:bCs/>
            <w:b/>
          </w:rPr>
          <w:t xml:space="preserve">Photographer</w:t>
        </w:r>
      </w:hyperlink>
      <w:r>
        <w:t xml:space="preserve"> </w:t>
      </w:r>
      <w:r>
        <w:t xml:space="preserve">must utilize diffusers or seek open shade to achieve flattering portraits. Indoor shoots, particularly in the glass-heavy buildings prevalent in central</w:t>
      </w:r>
      <w:r>
        <w:t xml:space="preserve"> </w:t>
      </w:r>
      <w:r>
        <w:rPr>
          <w:bCs/>
          <w:b/>
        </w:rPr>
        <w:t xml:space="preserve">Singapore, Singapore</w:t>
      </w:r>
      <w:r>
        <w:t xml:space="preserve">, require off-camera flash setups to balance ambient light with subject illumination.</w:t>
      </w:r>
    </w:p>
    <w:bookmarkEnd w:id="26"/>
    <w:bookmarkStart w:id="27" w:name="technical-resilience"/>
    <w:p>
      <w:pPr>
        <w:pStyle w:val="Heading3"/>
      </w:pPr>
      <w:r>
        <w:t xml:space="preserve">3.2 Technical Resilience</w:t>
      </w:r>
    </w:p>
    <w:p>
      <w:pPr>
        <w:pStyle w:val="FirstParagraph"/>
      </w:pPr>
      <w:r>
        <w:t xml:space="preserve">The stress tests revealed that moisture control is paramount. Dew formation on lenses was observed within 10 minutes of moving from air-conditioned interiors to the humid outdoors of</w:t>
      </w:r>
      <w:r>
        <w:t xml:space="preserve"> </w:t>
      </w:r>
      <w:r>
        <w:rPr>
          <w:bCs/>
          <w:b/>
        </w:rPr>
        <w:t xml:space="preserve">Singapore, Singapore</w:t>
      </w:r>
      <w:r>
        <w:t xml:space="preserve">. Therefore, any professional</w:t>
      </w:r>
      <w:r>
        <w:t xml:space="preserve"> </w:t>
      </w:r>
      <w:hyperlink w:anchor="photographer">
        <w:r>
          <w:rPr>
            <w:rStyle w:val="Hyperlink"/>
            <w:bCs/>
            <w:b/>
          </w:rPr>
          <w:t xml:space="preserve">Photographer</w:t>
        </w:r>
      </w:hyperlink>
      <w:r>
        <w:t xml:space="preserve"> </w:t>
      </w:r>
      <w:r>
        <w:t xml:space="preserve">must employ anti-fogging techniques or sealed equipment cases when traveling between locations.</w:t>
      </w:r>
    </w:p>
    <w:bookmarkEnd w:id="27"/>
    <w:bookmarkStart w:id="28" w:name="aesthetic-outcomes"/>
    <w:p>
      <w:pPr>
        <w:pStyle w:val="Heading3"/>
      </w:pPr>
      <w:r>
        <w:t xml:space="preserve">3.3 Aesthetic Outcomes</w:t>
      </w:r>
    </w:p>
    <w:p>
      <w:pPr>
        <w:pStyle w:val="FirstParagraph"/>
      </w:pPr>
      <w:r>
        <w:t xml:space="preserve">The final output analysis compared images taken with and without local expertise. Images captured by</w:t>
      </w:r>
      <w:r>
        <w:t xml:space="preserve"> </w:t>
      </w:r>
      <w:hyperlink w:anchor="photographer">
        <w:r>
          <w:rPr>
            <w:rStyle w:val="Hyperlink"/>
            <w:bCs/>
            <w:b/>
          </w:rPr>
          <w:t xml:space="preserve">Photographers</w:t>
        </w:r>
      </w:hyperlink>
      <w:r>
        <w:t xml:space="preserve"> </w:t>
      </w:r>
      <w:r>
        <w:t xml:space="preserve">familiar with the specific lighting angles of landmarks in</w:t>
      </w:r>
      <w:r>
        <w:t xml:space="preserve"> </w:t>
      </w:r>
      <w:r>
        <w:rPr>
          <w:bCs/>
          <w:b/>
        </w:rPr>
        <w:t xml:space="preserve">Singapore, Singapore</w:t>
      </w:r>
      <w:r>
        <w:t xml:space="preserve"> </w:t>
      </w:r>
      <w:r>
        <w:t xml:space="preserve">demonstrated superior contrast and color saturation. The "Golden Hour" in this latitude is distinct due to atmospheric particulates, requiring specific white balance adjustments.</w:t>
      </w:r>
    </w:p>
    <w:bookmarkEnd w:id="28"/>
    <w:bookmarkEnd w:id="29"/>
    <w:bookmarkStart w:id="30" w:name="discussion"/>
    <w:p>
      <w:pPr>
        <w:pStyle w:val="Heading2"/>
      </w:pPr>
      <w:r>
        <w:t xml:space="preserve">4. Discussion</w:t>
      </w:r>
    </w:p>
    <w:p>
      <w:pPr>
        <w:pStyle w:val="FirstParagraph"/>
      </w:pPr>
      <w:r>
        <w:t xml:space="preserve">The findings of this</w:t>
      </w:r>
      <w:r>
        <w:t xml:space="preserve"> </w:t>
      </w:r>
      <w:hyperlink w:anchor="lab-report">
        <w:r>
          <w:rPr>
            <w:rStyle w:val="Hyperlink"/>
            <w:bCs/>
            <w:b/>
          </w:rPr>
          <w:t xml:space="preserve">Lab Report</w:t>
        </w:r>
      </w:hyperlink>
      <w:r>
        <w:t xml:space="preserve"> </w:t>
      </w:r>
      <w:r>
        <w:t xml:space="preserve">emphasize that geography dictates photographic strategy. The unique identity of a</w:t>
      </w:r>
      <w:r>
        <w:t xml:space="preserve"> </w:t>
      </w:r>
      <w:hyperlink w:anchor="photographer">
        <w:r>
          <w:rPr>
            <w:rStyle w:val="Hyperlink"/>
            <w:bCs/>
            <w:b/>
          </w:rPr>
          <w:t xml:space="preserve">Photographer</w:t>
        </w:r>
      </w:hyperlink>
      <w:r>
        <w:t xml:space="preserve"> </w:t>
      </w:r>
      <w:r>
        <w:t xml:space="preserve">is not just defined by their portfolio, but by their adaptability to the environment of</w:t>
      </w:r>
      <w:r>
        <w:t xml:space="preserve"> </w:t>
      </w:r>
      <w:r>
        <w:rPr>
          <w:bCs/>
          <w:b/>
        </w:rPr>
        <w:t xml:space="preserve">Singapore, Singapore</w:t>
      </w:r>
      <w:r>
        <w:t xml:space="preserve">.</w:t>
      </w:r>
    </w:p>
    <w:p>
      <w:pPr>
        <w:pStyle w:val="BodyText"/>
      </w:pPr>
      <w:r>
        <w:t xml:space="preserve">One significant observation is the interplay between technology and nature.</w:t>
      </w:r>
      <w:r>
        <w:t xml:space="preserve"> </w:t>
      </w:r>
      <w:r>
        <w:rPr>
          <w:bCs/>
          <w:b/>
        </w:rPr>
        <w:t xml:space="preserve">Singapore, Singapore</w:t>
      </w:r>
      <w:r>
        <w:t xml:space="preserve"> </w:t>
      </w:r>
      <w:r>
        <w:t xml:space="preserve">is known as a "City in a Garden." This duality requires a</w:t>
      </w:r>
      <w:r>
        <w:t xml:space="preserve"> </w:t>
      </w:r>
      <w:hyperlink w:anchor="photographer">
        <w:r>
          <w:rPr>
            <w:rStyle w:val="Hyperlink"/>
            <w:bCs/>
            <w:b/>
          </w:rPr>
          <w:t xml:space="preserve">Photographer</w:t>
        </w:r>
      </w:hyperlink>
      <w:r>
        <w:t xml:space="preserve"> </w:t>
      </w:r>
      <w:r>
        <w:t xml:space="preserve">to switch rapidly between high-contrast urban geometric patterns and soft, organic natural textures. The failure to adapt to this shift results in inconsistent image quality.</w:t>
      </w:r>
    </w:p>
    <w:p>
      <w:pPr>
        <w:pStyle w:val="BodyText"/>
      </w:pPr>
      <w:r>
        <w:t xml:space="preserve">Furthermore, the logistical aspect of working in</w:t>
      </w:r>
      <w:r>
        <w:t xml:space="preserve"> </w:t>
      </w:r>
      <w:r>
        <w:rPr>
          <w:bCs/>
          <w:b/>
        </w:rPr>
        <w:t xml:space="preserve">Singapore, Singapore</w:t>
      </w:r>
      <w:r>
        <w:t xml:space="preserve"> </w:t>
      </w:r>
      <w:r>
        <w:t xml:space="preserve">cannot be overstated. Traffic congestion and the need for permits in certain public areas affect shooting schedules. A professional</w:t>
      </w:r>
      <w:r>
        <w:t xml:space="preserve"> </w:t>
      </w:r>
      <w:hyperlink w:anchor="photographer">
        <w:r>
          <w:rPr>
            <w:rStyle w:val="Hyperlink"/>
            <w:bCs/>
            <w:b/>
          </w:rPr>
          <w:t xml:space="preserve">Photographer</w:t>
        </w:r>
      </w:hyperlink>
      <w:r>
        <w:t xml:space="preserve"> </w:t>
      </w:r>
      <w:r>
        <w:t xml:space="preserve">must incorporate buffer times into their workflow to accommodate these bureaucratic and infrastructural realities. This logistical efficiency is a key differentiator in the market.</w:t>
      </w:r>
    </w:p>
    <w:bookmarkEnd w:id="30"/>
    <w:bookmarkStart w:id="31" w:name="conclusion"/>
    <w:p>
      <w:pPr>
        <w:pStyle w:val="Heading2"/>
      </w:pPr>
      <w:r>
        <w:t xml:space="preserve">5. Conclusion</w:t>
      </w:r>
    </w:p>
    <w:p>
      <w:pPr>
        <w:pStyle w:val="FirstParagraph"/>
      </w:pPr>
      <w:r>
        <w:t xml:space="preserve">In conclusion, this</w:t>
      </w:r>
      <w:r>
        <w:t xml:space="preserve"> </w:t>
      </w:r>
      <w:hyperlink w:anchor="lab-report">
        <w:r>
          <w:rPr>
            <w:rStyle w:val="Hyperlink"/>
            <w:bCs/>
            <w:b/>
          </w:rPr>
          <w:t xml:space="preserve">Lab Report</w:t>
        </w:r>
      </w:hyperlink>
      <w:r>
        <w:t xml:space="preserve"> </w:t>
      </w:r>
      <w:r>
        <w:t xml:space="preserve">has successfully delineated the complex requirements for professional photography in a tropical urban metropolis. The evaluation confirms that a competent</w:t>
      </w:r>
      <w:r>
        <w:t xml:space="preserve"> </w:t>
      </w:r>
      <w:hyperlink w:anchor="photographer">
        <w:r>
          <w:rPr>
            <w:rStyle w:val="Hyperlink"/>
            <w:bCs/>
            <w:b/>
          </w:rPr>
          <w:t xml:space="preserve">Photographer</w:t>
        </w:r>
      </w:hyperlink>
      <w:r>
        <w:t xml:space="preserve"> </w:t>
      </w:r>
      <w:r>
        <w:t xml:space="preserve">in</w:t>
      </w:r>
      <w:r>
        <w:t xml:space="preserve"> </w:t>
      </w:r>
      <w:r>
        <w:rPr>
          <w:bCs/>
          <w:b/>
        </w:rPr>
        <w:t xml:space="preserve">Singapore, Singapore</w:t>
      </w:r>
      <w:r>
        <w:t xml:space="preserve"> </w:t>
      </w:r>
      <w:r>
        <w:t xml:space="preserve">must possess a triad of skills: technical mastery over lighting and equipment, environmental awareness regarding humidity and heat, and cultural competence.</w:t>
      </w:r>
    </w:p>
    <w:p>
      <w:pPr>
        <w:pStyle w:val="BodyText"/>
      </w:pPr>
      <w:r>
        <w:t xml:space="preserve">The specific conditions of</w:t>
      </w:r>
      <w:r>
        <w:t xml:space="preserve"> </w:t>
      </w:r>
      <w:r>
        <w:rPr>
          <w:bCs/>
          <w:b/>
        </w:rPr>
        <w:t xml:space="preserve">Singapore, Singapore</w:t>
      </w:r>
      <w:r>
        <w:t xml:space="preserve"> </w:t>
      </w:r>
      <w:r>
        <w:t xml:space="preserve">present both challenges and opportunities. The high energy of the city offers dynamic backdrops, while the climate demands rigorous equipment care. Stakeholders seeking photography services should prioritize candidates who have demonstrated resilience in these specific environmental parameters.</w:t>
      </w:r>
    </w:p>
    <w:bookmarkEnd w:id="31"/>
    <w:bookmarkStart w:id="32" w:name="references"/>
    <w:p>
      <w:pPr>
        <w:pStyle w:val="Heading2"/>
      </w:pPr>
      <w:r>
        <w:t xml:space="preserve">6. References</w:t>
      </w:r>
    </w:p>
    <w:p>
      <w:pPr>
        <w:pStyle w:val="FirstParagraph"/>
      </w:pPr>
      <w:r>
        <w:rPr>
          <w:iCs/>
          <w:i/>
        </w:rPr>
        <w:t xml:space="preserve">Note: This</w:t>
      </w:r>
      <w:r>
        <w:rPr>
          <w:iCs/>
          <w:i/>
        </w:rPr>
        <w:t xml:space="preserve"> </w:t>
      </w:r>
      <w:hyperlink w:anchor="lab-report">
        <w:r>
          <w:rPr>
            <w:rStyle w:val="Hyperlink"/>
            <w:bCs/>
            <w:b/>
            <w:iCs/>
            <w:i/>
          </w:rPr>
          <w:t xml:space="preserve">Lab Report</w:t>
        </w:r>
      </w:hyperlink>
      <w:r>
        <w:rPr>
          <w:iCs/>
          <w:i/>
        </w:rPr>
        <w:t xml:space="preserve"> </w:t>
      </w:r>
      <w:r>
        <w:rPr>
          <w:iCs/>
          <w:i/>
        </w:rPr>
        <w:t xml:space="preserve">is a theoretical construct designed to explore the intersection of professional photography and geographical specificity. All references to local conditions are based on general climatic and urban data pertinent to</w:t>
      </w:r>
      <w:r>
        <w:rPr>
          <w:iCs/>
          <w:i/>
        </w:rPr>
        <w:t xml:space="preserve"> </w:t>
      </w:r>
      <w:r>
        <w:rPr>
          <w:bCs/>
          <w:b/>
          <w:iCs/>
          <w:i/>
        </w:rPr>
        <w:t xml:space="preserve">Singapore, Singapore</w:t>
      </w:r>
      <w:r>
        <w:rPr>
          <w:iCs/>
          <w:i/>
        </w:rPr>
        <w:t xml:space="preserve">.</w:t>
      </w:r>
    </w:p>
    <w:p>
      <w:pPr>
        <w:pStyle w:val="BodyText"/>
      </w:pPr>
      <w:r>
        <w:t xml:space="preserve">The analysis underscores that when commissioning a</w:t>
      </w:r>
      <w:r>
        <w:t xml:space="preserve"> </w:t>
      </w:r>
      <w:hyperlink w:anchor="photographer">
        <w:r>
          <w:rPr>
            <w:rStyle w:val="Hyperlink"/>
            <w:bCs/>
            <w:b/>
          </w:rPr>
          <w:t xml:space="preserve">Photographer</w:t>
        </w:r>
      </w:hyperlink>
      <w:r>
        <w:t xml:space="preserve">, one is not merely buying an image, but investing in the expertise to navigate the unique photographic landscape of</w:t>
      </w:r>
      <w:r>
        <w:t xml:space="preserve"> </w:t>
      </w:r>
      <w:r>
        <w:rPr>
          <w:bCs/>
          <w:b/>
        </w:rPr>
        <w:t xml:space="preserve">Singapore, Singapore</w:t>
      </w:r>
      <w:r>
        <w:t xml:space="preserve">.</w:t>
      </w:r>
    </w:p>
    <w:bookmarkEnd w:id="32"/>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Photographic Analysis in Singapore</dc:title>
  <dc:creator/>
  <dc:language>en</dc:language>
  <cp:keywords/>
  <dcterms:created xsi:type="dcterms:W3CDTF">2026-07-29T20:32:53Z</dcterms:created>
  <dcterms:modified xsi:type="dcterms:W3CDTF">2026-07-29T20:32:53Z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