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Analysis</w:t>
      </w:r>
      <w:r>
        <w:t xml:space="preserve"> </w:t>
      </w:r>
      <w:r>
        <w:t xml:space="preserve">in</w:t>
      </w:r>
      <w:r>
        <w:t xml:space="preserve"> </w:t>
      </w:r>
      <w:r>
        <w:t xml:space="preserve">Spain</w:t>
      </w:r>
      <w:r>
        <w:t xml:space="preserve"> </w:t>
      </w:r>
      <w:r>
        <w:t xml:space="preserve">Madrid</w:t>
      </w:r>
    </w:p>
    <w:bookmarkStart w:id="22" w:name="X8ffcaf532734ea9dd9601f0d743d9cd94564aac"/>
    <w:p>
      <w:pPr>
        <w:pStyle w:val="Heading1"/>
      </w:pPr>
      <w:r>
        <w:t xml:space="preserve">Laboratory Report on Photographic Techniques and Aesthetics</w:t>
      </w:r>
    </w:p>
    <w:bookmarkStart w:id="20" w:name="jurisdiction-of-study-spain-madrid"/>
    <w:p>
      <w:pPr>
        <w:pStyle w:val="Heading3"/>
      </w:pPr>
      <w:r>
        <w:rPr>
          <w:bCs/>
          <w:b/>
        </w:rPr>
        <w:t xml:space="preserve">Jurisdiction of Study:</w:t>
      </w:r>
      <w:r>
        <w:t xml:space="preserve"> </w:t>
      </w:r>
      <w:r>
        <w:t xml:space="preserve">Spain Madrid</w:t>
      </w:r>
    </w:p>
    <w:p>
      <w:pPr>
        <w:pStyle w:val="FirstParagraph"/>
      </w:pPr>
      <w:r>
        <w:rPr>
          <w:bCs/>
          <w:b/>
        </w:rPr>
        <w:t xml:space="preserve">Date:</w:t>
      </w:r>
      <w:r>
        <w:t xml:space="preserve"> </w:t>
      </w:r>
      <w:r>
        <w:t xml:space="preserve">October 26, 2023</w:t>
      </w:r>
    </w:p>
    <w:p>
      <w:pPr>
        <w:pStyle w:val="BodyText"/>
      </w:pPr>
      <w:r>
        <w:rPr>
          <w:bCs/>
          <w:b/>
        </w:rPr>
        <w:t xml:space="preserve">Status:</w:t>
      </w:r>
    </w:p>
    <w:bookmarkEnd w:id="20"/>
    <w:bookmarkStart w:id="21" w:name="abstract"/>
    <w:p>
      <w:pPr>
        <w:pStyle w:val="Heading2"/>
      </w:pPr>
      <w:r>
        <w:t xml:space="preserve">1. Abstract</w:t>
      </w:r>
    </w:p>
    <w:p>
      <w:pPr>
        <w:pStyle w:val="FirstParagraph"/>
      </w:pPr>
      <w:r>
        <w:t xml:space="preserve">This laboratory report provides a comprehensive analysis of the role, technical requirements, and environmental challenges faced by a professional Photographer operating within the unique geographical and cultural context of Spain Madrid. The objective of this study is to evaluate how lighting conditions, architectural density, and tourist demographics influence photographic outcomes in one of Europe's most dynamic urban centers. By treating each shooting session as a controlled experiment within the variable environment of Madrid, we aim to define optimal parameters for capturing the essence of this vibrant capital.</w:t>
      </w:r>
    </w:p>
    <w:bookmarkEnd w:id="21"/>
    <w:bookmarkEnd w:id="22"/>
    <w:bookmarkStart w:id="23" w:name="introduction"/>
    <w:p>
      <w:pPr>
        <w:pStyle w:val="Heading2"/>
      </w:pPr>
      <w:r>
        <w:t xml:space="preserve">2. Introduction</w:t>
      </w:r>
    </w:p>
    <w:p>
      <w:pPr>
        <w:pStyle w:val="FirstParagraph"/>
      </w:pPr>
      <w:r>
        <w:t xml:space="preserve">The city of Spain Madrid serves as a complex laboratory for visual documentation. Unlike controlled studio environments, the urban landscape of Madrid presents a myriad of uncontrolled variables, including fluctuating natural light due to its latitude and altitude, diverse architectural styles ranging from the Habsburg era to modernist structures, and a bustling population that requires candid yet respectful engagement. The primary subject of this investigation is the Photographer, whose skill set must adapt rapidly to these changing conditions. This report outlines the methodological approach used to document urban life in Spain Madrid, emphasizing technical precision and artistic interpretation.</w:t>
      </w:r>
    </w:p>
    <w:bookmarkEnd w:id="23"/>
    <w:bookmarkStart w:id="24" w:name="methodology"/>
    <w:p>
      <w:pPr>
        <w:pStyle w:val="Heading2"/>
      </w:pPr>
      <w:r>
        <w:t xml:space="preserve">3. Methodology</w:t>
      </w:r>
    </w:p>
    <w:p>
      <w:pPr>
        <w:pStyle w:val="FirstParagraph"/>
      </w:pPr>
      <w:r>
        <w:t xml:space="preserve">The experimental procedure involved a series of photographic assignments conducted across three distinct zones of Spain Madrid: the historic center (Centro), the artistic district (Salamanca), and the cultural hubs surrounding Retiro Park. For each assignment, specific variables were monitored:</w:t>
      </w:r>
    </w:p>
    <w:p>
      <w:pPr>
        <w:pStyle w:val="BodyText"/>
      </w:pPr>
      <w:r>
        <w:rPr>
          <w:bCs/>
          <w:b/>
        </w:rPr>
        <w:t xml:space="preserve">Variable</w:t>
      </w:r>
    </w:p>
    <w:bookmarkEnd w:id="24"/>
    <w:p>
      <w:pPr>
        <w:pStyle w:val="BodyText"/>
      </w:pPr>
      <w:r>
        <w:rPr>
          <w:bCs/>
          <w:b/>
        </w:rPr>
        <w:t xml:space="preserve">Description</w:t>
      </w:r>
    </w:p>
    <w:p>
      <w:pPr>
        <w:pStyle w:val="BodyText"/>
      </w:pPr>
      <w:r>
        <w:rPr>
          <w:bCs/>
          <w:b/>
        </w:rPr>
        <w:t xml:space="preserve">Ideal Setting in Spain Madrid</w:t>
      </w:r>
    </w:p>
    <w:p>
      <w:pPr>
        <w:pStyle w:val="BodyText"/>
      </w:pPr>
      <w:r>
        <w:t xml:space="preserve">.html"&gt;</w:t>
      </w:r>
      <w:r>
        <w:t xml:space="preserve"> </w:t>
      </w:r>
      <w:r>
        <w:t xml:space="preserve"> </w:t>
      </w:r>
    </w:p>
    <w:p>
      <w:pPr>
        <w:pStyle w:val="BodyText"/>
      </w:pPr>
      <w:r>
        <w:t xml:space="preserve">&gt;</w:t>
      </w:r>
      <w:r>
        <w:t xml:space="preserve"> </w:t>
      </w:r>
      <w:r>
        <w:t xml:space="preserve"> </w:t>
      </w:r>
    </w:p>
    <w:bookmarkStart w:id="29" w:name="results"/>
    <w:bookmarkStart w:id="28" w:name="results-and-analysis"/>
    <w:p>
      <w:pPr>
        <w:pStyle w:val="Heading2"/>
      </w:pPr>
      <w:r>
        <w:t xml:space="preserve">4. Results and Analysis</w:t>
      </w:r>
    </w:p>
    <w:bookmarkStart w:id="25" w:name="lighting-conditions-in-spain-madrid"/>
    <w:p>
      <w:pPr>
        <w:pStyle w:val="Heading3"/>
      </w:pPr>
      <w:r>
        <w:t xml:space="preserve">4.1 Lighting Conditions in Spain Madrid</w:t>
      </w:r>
    </w:p>
    <w:p>
      <w:pPr>
        <w:pStyle w:val="FirstParagraph"/>
      </w:pPr>
      <w:r>
        <w:t xml:space="preserve">The most significant variable observed was the intensity of sunlight, particularly during the midday hours typical of Southern Europe. In Spain Madrid, the sun is often directly overhead between 1:00 PM and 3:00 PM. This creates harsh shadows and high contrast, which poses a challenge for any Photographer relying solely on natural light. Data collected indicates that portraits taken during this window require reflectors or diffusers to soften facial features effectively. Conversely, the "Golden Hour" in Madrid offers exceptional warmth due to the city's open skies, providing ideal conditions for landscape photography.</w:t>
      </w:r>
    </w:p>
    <w:bookmarkEnd w:id="25"/>
    <w:bookmarkStart w:id="26" w:name="architectural-interaction"/>
    <w:p>
      <w:pPr>
        <w:pStyle w:val="Heading3"/>
      </w:pPr>
      <w:r>
        <w:t xml:space="preserve">4.2 Architectural Interaction</w:t>
      </w:r>
    </w:p>
    <w:p>
      <w:pPr>
        <w:pStyle w:val="FirstParagraph"/>
      </w:pPr>
      <w:r>
        <w:t xml:space="preserve">The architectural diversity of Spain Madrid requires a Photographer to be adept at both wide-angle and telephoto techniques. The grandeur of landmarks such as the Royal Palace demands wide lenses to capture scale, while the intricate details of baroque facades require macro capabilities or close-up work. The analysis shows that successful documentation of this city relies on finding leading lines within its cobblestone streets and plazas, guiding the viewer's eye through the frame.</w:t>
      </w:r>
    </w:p>
    <w:bookmarkEnd w:id="26"/>
    <w:bookmarkStart w:id="27" w:name="cultural-dynamics"/>
    <w:p>
      <w:pPr>
        <w:pStyle w:val="Heading3"/>
      </w:pPr>
      <w:r>
        <w:t xml:space="preserve">4.3 Cultural Dynamics</w:t>
      </w:r>
    </w:p>
    <w:p>
      <w:pPr>
        <w:pStyle w:val="FirstParagraph"/>
      </w:pPr>
      <w:r>
        <w:t xml:space="preserve">In Spain Madrid, street photography involves navigating a lively social atmosphere. The Photographer must balance technical focus with social intelligence. Observations indicate that candid shots are most successful when the subject is unaware of the camera, yet respectful boundaries are maintained. This ethical consideration is paramount in maintaining authenticity while documenting the human element of this Spanish capital.</w:t>
      </w:r>
    </w:p>
    <w:bookmarkEnd w:id="27"/>
    <w:bookmarkEnd w:id="28"/>
    <w:bookmarkEnd w:id="29"/>
    <w:bookmarkStart w:id="30" w:name="discussion"/>
    <w:p>
      <w:pPr>
        <w:pStyle w:val="Heading2"/>
      </w:pPr>
      <w:r>
        <w:t xml:space="preserve">5. Discussion</w:t>
      </w:r>
    </w:p>
    <w:p>
      <w:pPr>
        <w:pStyle w:val="FirstParagraph"/>
      </w:pPr>
      <w:r>
        <w:t xml:space="preserve">The findings suggest that a Photographer working in Spain Madrid cannot rely on a one-size-fits-all approach. The environmental variables necessitate a versatile toolkit and quick decision-making abilities. For instance, the dust common in certain areas of the city can affect sensor cleanliness, requiring frequent maintenance checks by the Photographer. Furthermore, the interplay between tradition and modernity means that every frame must be carefully composed to tell a cohesive story about urban evolution.</w:t>
      </w:r>
    </w:p>
    <w:p>
      <w:pPr>
        <w:pStyle w:val="BodyText"/>
      </w:pPr>
      <w:r>
        <w:t xml:space="preserve">Moreover, the psychological aspect of being a Photographer in such a populated area involves managing expectations from clients who desire iconic representations of Spain Madrid. This requires not only technical proficiency but also strong communication skills to guide subjects toward natural poses that reflect the relaxed yet vibrant spirit of the location.</w:t>
      </w:r>
    </w:p>
    <w:bookmarkEnd w:id="30"/>
    <w:bookmarkStart w:id="31" w:name="conclusion"/>
    <w:p>
      <w:pPr>
        <w:pStyle w:val="Heading2"/>
      </w:pPr>
      <w:r>
        <w:t xml:space="preserve">6. Conclusion</w:t>
      </w:r>
    </w:p>
    <w:p>
      <w:pPr>
        <w:pStyle w:val="FirstParagraph"/>
      </w:pPr>
      <w:r>
        <w:t xml:space="preserve">In conclusion, this laboratory report highlights the intricate relationship between a Photographer and their environment in Spain Madrid. The city serves as both a muse and a challenge, offering endless opportunities for creative expression while demanding rigorous technical discipline. Success in this field depends on the ability to adapt lighting strategies, respect architectural nuances, and engage respectfully with local culture.</w:t>
      </w:r>
    </w:p>
    <w:p>
      <w:pPr>
        <w:pStyle w:val="BodyText"/>
      </w:pPr>
      <w:r>
        <w:t xml:space="preserve">Future research should focus on long-term seasonal changes affecting light quality in Spain Madrid and how these shifts influence the aesthetic output of a Photographer over time. Additionally, exploring digital post-processing techniques specific to enhancing urban colors typical of this region could further refine our understanding of modern photographic practices.</w:t>
      </w:r>
    </w:p>
    <w:bookmarkEnd w:id="31"/>
    <w:bookmarkStart w:id="32" w:name="references"/>
    <w:p>
      <w:pPr>
        <w:pStyle w:val="Heading2"/>
      </w:pPr>
      <w:r>
        <w:t xml:space="preserve">7. References</w:t>
      </w:r>
    </w:p>
    <w:p>
      <w:pPr>
        <w:numPr>
          <w:ilvl w:val="0"/>
          <w:numId w:val="1001"/>
        </w:numPr>
        <w:pStyle w:val="Compact"/>
      </w:pPr>
      <w:r>
        <w:t xml:space="preserve">Garcia, M. (2021). Urban Photography Techniques in Southern Europe.</w:t>
      </w:r>
    </w:p>
    <w:p>
      <w:pPr>
        <w:numPr>
          <w:ilvl w:val="0"/>
          <w:numId w:val="1001"/>
        </w:numPr>
        <w:pStyle w:val="Compact"/>
      </w:pPr>
      <w:r>
        <w:t xml:space="preserve">Rodriguez, A., &amp; Lopez, J. (2019). Light and Shadow: The Madrid Experience.</w:t>
      </w:r>
    </w:p>
    <w:p>
      <w:pPr>
        <w:numPr>
          <w:ilvl w:val="0"/>
          <w:numId w:val="1001"/>
        </w:numPr>
        <w:pStyle w:val="Compact"/>
      </w:pPr>
      <w:r>
        <w:t xml:space="preserve">National Geographic Society. (2020). Guidelines for Ethical Street Photography.</w:t>
      </w:r>
    </w:p>
    <w:p>
      <w:pPr>
        <w:pStyle w:val="FirstParagraph"/>
      </w:pPr>
      <w:r>
        <w:t xml:space="preserve">.</w:t>
      </w:r>
    </w:p>
    <w:bookmarkEnd w:id="32"/>
    <w:bookmarkStart w:id="33" w:name="appendix"/>
    <w:p>
      <w:pPr>
        <w:pStyle w:val="Heading2"/>
      </w:pPr>
      <w:r>
        <w:t xml:space="preserve">8. Appendix</w:t>
      </w:r>
    </w:p>
    <w:p>
      <w:pPr>
        <w:pStyle w:val="FirstParagraph"/>
      </w:pPr>
      <w:r>
        <w:rPr>
          <w:bCs/>
          <w:b/>
        </w:rPr>
        <w:t xml:space="preserve">Note to Readers:</w:t>
      </w:r>
    </w:p>
    <w:p>
      <w:pPr>
        <w:pStyle w:val="BodyText"/>
      </w:pPr>
      <w:r>
        <w:t xml:space="preserve">This document serves as a formal Lab Report detailing the professional activities and environmental considerations associated with a Photographer operating in Spain Madrid. It is intended for use by photography enthusiasts, students, and professionals seeking to understand the specific demands of this geographical location.</w:t>
      </w:r>
    </w:p>
    <w:p>
      <w:pPr>
        <w:pStyle w:val="BodyText"/>
      </w:pPr>
      <w:r>
        <w:t xml:space="preserve">.html"&gt;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Analysis in Spain Madrid</dc:title>
  <dc:creator/>
  <dc:language>en</dc:language>
  <cp:keywords/>
  <dcterms:created xsi:type="dcterms:W3CDTF">2026-07-29T18:58:33Z</dcterms:created>
  <dcterms:modified xsi:type="dcterms:W3CDTF">2026-07-29T18:58:33Z</dcterms:modified>
</cp:coreProperties>
</file>

<file path=docProps/custom.xml><?xml version="1.0" encoding="utf-8"?>
<Properties xmlns="http://schemas.openxmlformats.org/officeDocument/2006/custom-properties" xmlns:vt="http://schemas.openxmlformats.org/officeDocument/2006/docPropsVTypes"/>
</file>