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Photographic</w:t>
      </w:r>
      <w:r>
        <w:t xml:space="preserve"> </w:t>
      </w:r>
      <w:r>
        <w:t xml:space="preserve">Analysis</w:t>
      </w:r>
      <w:r>
        <w:t xml:space="preserve"> </w:t>
      </w:r>
      <w:r>
        <w:t xml:space="preserve">of</w:t>
      </w:r>
      <w:r>
        <w:t xml:space="preserve"> </w:t>
      </w:r>
      <w:r>
        <w:t xml:space="preserve">Valencia,</w:t>
      </w:r>
      <w:r>
        <w:t xml:space="preserve"> </w:t>
      </w:r>
      <w:r>
        <w:t xml:space="preserve">Spain</w:t>
      </w:r>
    </w:p>
    <w:bookmarkStart w:id="20" w:name="Xa4eff2368d74b9dbcef1eefe02a49cf56588514"/>
    <w:p>
      <w:pPr>
        <w:pStyle w:val="Heading1"/>
      </w:pPr>
      <w:r>
        <w:t xml:space="preserve">Laboratory Report: Photographic Documentation and Cultural Analysis of Valencia, Spain</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Valencia, Spain</w:t>
      </w:r>
      <w:r>
        <w:br/>
      </w:r>
      <w:r>
        <w:rPr>
          <w:bCs/>
          <w:b/>
        </w:rPr>
        <w:t xml:space="preserve">SUBJECT:</w:t>
      </w:r>
      <w:r>
        <w:t xml:space="preserve">The Photographer's Role in Urban Narrative Construction</w:t>
      </w:r>
    </w:p>
    <w:bookmarkEnd w:id="20"/>
    <w:bookmarkStart w:id="21" w:name="abstract"/>
    <w:p>
      <w:pPr>
        <w:pStyle w:val="Heading2"/>
      </w:pPr>
      <w:r>
        <w:t xml:space="preserve">1. Abstract</w:t>
      </w:r>
    </w:p>
    <w:p>
      <w:pPr>
        <w:pStyle w:val="FirstParagraph"/>
      </w:pPr>
      <w:r>
        <w:t xml:space="preserve">This Lab Report aims to document the intricate relationship between the professional photographer and the unique architectural, cultural, and natural landscape of Valencia, Spain. The objective of this study is to analyze how a photographer captures the essence of this Mediterranean city through specific lighting conditions, architectural geometry, and human interaction. By examining case studies from key locations such as City Hall Square (Plaça de l'Ajuntament), the Turia Gardens (Jardines del Túria), and the historic port area, this report provides a comprehensive overview of photographic techniques required to effectively represent Spain Valencia. The findings suggest that successful photography in this region requires an adaptive approach that respects both historical preservation and modern artistic expression.</w:t>
      </w:r>
    </w:p>
    <w:bookmarkEnd w:id="21"/>
    <w:bookmarkStart w:id="22" w:name="introduction"/>
    <w:p>
      <w:pPr>
        <w:pStyle w:val="Heading2"/>
      </w:pPr>
      <w:r>
        <w:t xml:space="preserve">2. Introduction</w:t>
      </w:r>
    </w:p>
    <w:p>
      <w:pPr>
        <w:pStyle w:val="FirstParagraph"/>
      </w:pPr>
      <w:r>
        <w:t xml:space="preserve">The role of the photographer extends beyond mere image capture; it serves as a visual anthropologist, documenting the zeitgeist of a specific place and time. Valencia, located on the eastern coast of Spain, offers a distinct photographic environment characterized by its blend of futuristic modernism and medieval history. For any photographer operating in this region, understanding the interplay between natural light and urban structure is critical.</w:t>
      </w:r>
    </w:p>
    <w:p>
      <w:pPr>
        <w:pStyle w:val="BodyText"/>
      </w:pPr>
      <w:r>
        <w:t xml:space="preserve">This Lab Report investigates the methodologies employed by photographers when working in Spain Valencia. The focus is placed on three primary variables: illumination, composition relative to architectural landmarks, and cultural authenticity. The hypothesis of this study posits that a photographer must adapt their technical settings and artistic vision significantly when transitioning from the dense urban core to the open natural spaces of Valencia to maintain visual coherence.</w:t>
      </w:r>
    </w:p>
    <w:bookmarkEnd w:id="22"/>
    <w:bookmarkStart w:id="23" w:name="methodology"/>
    <w:p>
      <w:pPr>
        <w:pStyle w:val="Heading2"/>
      </w:pPr>
      <w:r>
        <w:t xml:space="preserve">3. Methodology</w:t>
      </w:r>
    </w:p>
    <w:p>
      <w:pPr>
        <w:pStyle w:val="FirstParagraph"/>
      </w:pPr>
      <w:r>
        <w:t xml:space="preserve">The data for this Lab Report was collected through observational field studies and technical analysis of photographic outputs produced in Spain Valencia. The study involved the use of high-resolution digital cameras equipped with prime lenses (35mm and 85mm) to capture wide-angle architectural shots and detailed portrait work respectively.</w:t>
      </w:r>
    </w:p>
    <w:p>
      <w:pPr>
        <w:pStyle w:val="BodyText"/>
      </w:pPr>
      <w:r>
        <w:rPr>
          <w:bCs/>
          <w:b/>
        </w:rPr>
        <w:t xml:space="preserve">3.1 Equipment Specifications</w:t>
      </w:r>
      <w:r>
        <w:br/>
      </w:r>
      <w:r>
        <w:t xml:space="preserve">The primary tool utilized was a full-frame mirrorless camera body, chosen for its dynamic range capabilities under the high-contrast sunlight typical of the Mediterranean climate in Spain. Filters, including Circular Polarizers (CPL), were essential tools for managing glare off water surfaces in the port and enhancing sky saturation.</w:t>
      </w:r>
    </w:p>
    <w:p>
      <w:pPr>
        <w:pStyle w:val="BodyText"/>
      </w:pPr>
      <w:r>
        <w:rPr>
          <w:bCs/>
          <w:b/>
        </w:rPr>
        <w:t xml:space="preserve">3.2 Sampling Locations</w:t>
      </w:r>
      <w:r>
        <w:br/>
      </w:r>
      <w:r>
        <w:t xml:space="preserve">The photographer was deployed to three distinct zones within Spain Valencia:</w:t>
      </w:r>
    </w:p>
    <w:p>
      <w:pPr>
        <w:numPr>
          <w:ilvl w:val="0"/>
          <w:numId w:val="1001"/>
        </w:numPr>
        <w:pStyle w:val="Compact"/>
      </w:pPr>
      <w:r>
        <w:rPr>
          <w:iCs/>
          <w:i/>
        </w:rPr>
        <w:t xml:space="preserve">The City Center (Ciutat Vella):</w:t>
      </w:r>
      <w:r>
        <w:t xml:space="preserve"> </w:t>
      </w:r>
      <w:r>
        <w:t xml:space="preserve">Focused on narrow streets and Gothic architecture.</w:t>
      </w:r>
    </w:p>
    <w:p>
      <w:pPr>
        <w:numPr>
          <w:ilvl w:val="0"/>
          <w:numId w:val="1001"/>
        </w:numPr>
        <w:pStyle w:val="Compact"/>
      </w:pPr>
      <w:r>
        <w:rPr>
          <w:iCs/>
          <w:i/>
        </w:rPr>
        <w:t xml:space="preserve">The City of Arts and Sciences:</w:t>
      </w:r>
      <w:r>
        <w:t xml:space="preserve"> </w:t>
      </w:r>
      <w:r>
        <w:t xml:space="preserve">Focused on white concrete structures, glass reflections, and futuristic lines.</w:t>
      </w:r>
    </w:p>
    <w:p>
      <w:pPr>
        <w:numPr>
          <w:ilvl w:val="0"/>
          <w:numId w:val="1001"/>
        </w:numPr>
        <w:pStyle w:val="Compact"/>
      </w:pPr>
      <w:r>
        <w:rPr>
          <w:iCs/>
          <w:i/>
        </w:rPr>
        <w:t xml:space="preserve">The Turia Gardens:</w:t>
      </w:r>
      <w:r>
        <w:t xml:space="preserve">Focused on landscape integration and natural lighting conditions.</w:t>
      </w:r>
    </w:p>
    <w:bookmarkEnd w:id="23"/>
    <w:bookmarkStart w:id="27" w:name="observations-and-technical-analysis"/>
    <w:p>
      <w:pPr>
        <w:pStyle w:val="Heading2"/>
      </w:pPr>
      <w:r>
        <w:t xml:space="preserve">4. Observations and Technical Analysis</w:t>
      </w:r>
    </w:p>
    <w:bookmarkStart w:id="24" w:name="lighting-conditions-in-spain-valencia"/>
    <w:p>
      <w:pPr>
        <w:pStyle w:val="Heading3"/>
      </w:pPr>
      <w:r>
        <w:t xml:space="preserve">4.1 Lighting Conditions in Spain Valencia</w:t>
      </w:r>
    </w:p>
    <w:p>
      <w:pPr>
        <w:pStyle w:val="FirstParagraph"/>
      </w:pPr>
      <w:r>
        <w:t xml:space="preserve">The most significant variable encountered by the photographer in Spain Valencia is the quality of light. During the midday hours, the sun creates harsh shadows, particularly in narrow alleys of old quarter. However, during "golden hour" (approximately 20 minutes before sunset), the Mediterranean light takes on a warm, golden hue that dramatically enhances stone textures and water reflections.</w:t>
      </w:r>
    </w:p>
    <w:p>
      <w:pPr>
        <w:pStyle w:val="BodyText"/>
      </w:pPr>
      <w:r>
        <w:t xml:space="preserve">The Lab Report indicates that photographers should schedule shoots for early morning or late afternoon to avoid overexposed highlights in white architectural structures, particularly in the futuristic district. The angle of incidence requires careful calculation to ensure that the photographer does not lose detail in the bright whites characteristic of Valencia's modern architecture.</w:t>
      </w:r>
    </w:p>
    <w:bookmarkEnd w:id="24"/>
    <w:bookmarkStart w:id="25" w:name="architectural-composition"/>
    <w:p>
      <w:pPr>
        <w:pStyle w:val="Heading3"/>
      </w:pPr>
      <w:r>
        <w:t xml:space="preserve">4.2 Architectural Composition</w:t>
      </w:r>
    </w:p>
    <w:p>
      <w:pPr>
        <w:pStyle w:val="FirstParagraph"/>
      </w:pPr>
      <w:r>
        <w:t xml:space="preserve">In analyzing shots taken by the photographer, a clear distinction was noted between traditional and modern composition techniques. In historic areas, leading lines created by cobblestones and arched doorways were effectively used to draw the viewer's eye into the depth of the frame. Conversely, in areas featuring contemporary art structures in Spain Valencia, symmetry and geometric repetition became primary compositional tools.</w:t>
      </w:r>
    </w:p>
    <w:p>
      <w:pPr>
        <w:pStyle w:val="BodyText"/>
      </w:pPr>
      <w:r>
        <w:t xml:space="preserve">The photographer must remain vigilant regarding perspective distortion. Wide-angle lenses often introduce curvature at the edges of frames when capturing tall buildings against a clear blue sky. Tilt-shift techniques or post-processing correction are necessary for the photographer to maintain vertical straightness, a standard requirement for architectural photography in this region.</w:t>
      </w:r>
    </w:p>
    <w:bookmarkEnd w:id="25"/>
    <w:bookmarkStart w:id="26" w:name="cultural-elements-and-human-interaction"/>
    <w:p>
      <w:pPr>
        <w:pStyle w:val="Heading3"/>
      </w:pPr>
      <w:r>
        <w:t xml:space="preserve">4.3 Cultural Elements and Human Interaction</w:t>
      </w:r>
    </w:p>
    <w:p>
      <w:pPr>
        <w:pStyle w:val="FirstParagraph"/>
      </w:pPr>
      <w:r>
        <w:t xml:space="preserve">No Lab Report on Valencia is complete without addressing the human element. The photographer must navigate local customs regarding privacy and public space. In bustling markets such as Mercado Central, the photographer employs a documentary style, utilizing fast shutter speeds to freeze motion amidst chaotic movement.</w:t>
      </w:r>
    </w:p>
    <w:p>
      <w:pPr>
        <w:pStyle w:val="BodyText"/>
      </w:pPr>
      <w:r>
        <w:t xml:space="preserve">In contrast, during festival periods (such as Las Fallas), the photographer shifts to high-ISO capabilities to capture fire and night scenes. The emotional resonance of these images relies heavily on capturing candid expressions rather than posed arrangements. This aspect highlights the versatility required of a photographer working in Spain Valencia, who must switch seamlessly between technical precision and empathetic storytelling.</w:t>
      </w:r>
    </w:p>
    <w:bookmarkEnd w:id="26"/>
    <w:bookmarkEnd w:id="27"/>
    <w:bookmarkStart w:id="28" w:name="data-summary-table"/>
    <w:p>
      <w:pPr>
        <w:pStyle w:val="Heading2"/>
      </w:pPr>
      <w:r>
        <w:t xml:space="preserve">5. Data Summary Table</w:t>
      </w:r>
    </w:p>
    <w:p>
      <w:pPr>
        <w:pStyle w:val="FirstParagraph"/>
      </w:pPr>
      <w:r>
        <w:t xml:space="preserve">The following table summarizes key photographic parameters recorded during the field study in Spain Valencia:</w:t>
      </w:r>
    </w:p>
    <w:p>
      <w:pPr>
        <w:pStyle w:val="BodyText"/>
      </w:pPr>
      <w:r>
        <w:rPr>
          <w:bCs/>
          <w:b/>
        </w:rPr>
        <w:t xml:space="preserve">Location Sector</w:t>
      </w:r>
    </w:p>
    <w:bookmarkEnd w:id="28"/>
    <w:p>
      <w:pPr>
        <w:pStyle w:val="BodyText"/>
      </w:pPr>
      <w:r>
        <w:rPr>
          <w:bCs/>
          <w:b/>
        </w:rPr>
        <w:t xml:space="preserve">Ideal Time for Photographer</w:t>
      </w:r>
    </w:p>
    <w:p>
      <w:pPr>
        <w:pStyle w:val="BodyText"/>
      </w:pPr>
      <w:r>
        <w:rPr>
          <w:bCs/>
          <w:b/>
        </w:rPr>
        <w:t xml:space="preserve">Key Lighting Challenge</w:t>
      </w:r>
    </w:p>
    <w:p>
      <w:pPr>
        <w:pStyle w:val="BodyText"/>
      </w:pPr>
      <w:r>
        <w:t xml:space="preserve">Suggested Lens Type</w:t>
      </w:r>
    </w:p>
    <w:p>
      <w:pPr>
        <w:pStyle w:val="BodyText"/>
      </w:pPr>
      <w:r>
        <w:t xml:space="preserve">tr style="background-color: #ffffff;"&gt;</w:t>
      </w:r>
    </w:p>
    <w:p>
      <w:pPr>
        <w:pStyle w:val="BodyText"/>
      </w:pPr>
      <w:r>
        <w:t xml:space="preserve">City of Arts and Sciences</w:t>
      </w:r>
    </w:p>
    <w:p>
      <w:pPr>
        <w:pStyle w:val="BodyText"/>
      </w:pPr>
      <w:r>
        <w:t xml:space="preserve">Dawn/Dusk</w:t>
      </w:r>
    </w:p>
    <w:p>
      <w:pPr>
        <w:pStyle w:val="BodyText"/>
      </w:pPr>
      <w:r>
        <w:t xml:space="preserve">High Contrast/Glare</w:t>
      </w:r>
    </w:p>
    <w:p>
      <w:pPr>
        <w:pStyle w:val="BodyText"/>
      </w:pPr>
      <w:r>
        <w:t xml:space="preserve">Tilt-Shift / 24mm Wide-Angle</w:t>
      </w:r>
      <w:r>
        <w:br/>
      </w:r>
    </w:p>
    <w:p>
      <w:pPr>
        <w:pStyle w:val="BodyText"/>
      </w:pPr>
      <w:r>
        <w:t xml:space="preserve">*Table 1. Technical Parameters for Valencia Photography Lab Report.</w:t>
      </w:r>
    </w:p>
    <w:bookmarkStart w:id="29" w:name="post-processing-observations"/>
    <w:p>
      <w:pPr>
        <w:pStyle w:val="Heading3"/>
      </w:pPr>
      <w:r>
        <w:t xml:space="preserve">5.1 Post-Processing Observations</w:t>
      </w:r>
    </w:p>
    <w:p>
      <w:pPr>
        <w:pStyle w:val="FirstParagraph"/>
      </w:pPr>
      <w:r>
        <w:t xml:space="preserve">The Lab Report also includes a section on post-production workflow specific to Spain Valencia imagery. Color grading typically emphasizes warm tones (oranges, yellows, and soft blues) to replicate the Mediterranean atmosphere. Contrast adjustments are often subtle in architectural shots to preserve texture, whereas street photography may benefit from higher contrast black-and-white conversions.</w:t>
      </w:r>
    </w:p>
    <w:bookmarkEnd w:id="29"/>
    <w:bookmarkStart w:id="30" w:name="discussion"/>
    <w:p>
      <w:pPr>
        <w:pStyle w:val="Heading2"/>
      </w:pPr>
      <w:r>
        <w:t xml:space="preserve">6. Discussion</w:t>
      </w:r>
    </w:p>
    <w:p>
      <w:pPr>
        <w:pStyle w:val="FirstParagraph"/>
      </w:pPr>
      <w:r>
        <w:t xml:space="preserve">The analysis confirms that the photographer operating in Spain Valencia faces a dual challenge: technical mastery of light and cultural sensitivity. The unique architectural duality of the city requires a photographer to possess a broad technical toolkit.</w:t>
      </w:r>
    </w:p>
    <w:p>
      <w:pPr>
        <w:pStyle w:val="BodyText"/>
      </w:pPr>
      <w:r>
        <w:t xml:space="preserve">Furthermore, this Lab Report highlights that the identity of Valencia is heavily tied to its relationship with water (the Turia River turned garden, the Mediterranean Sea). Consequently, any comprehensive photographic project must account for reflections and moisture management. The photographer must ensure equipment protection against salt air and humidity.</w:t>
      </w:r>
    </w:p>
    <w:p>
      <w:pPr>
        <w:pStyle w:val="BodyText"/>
      </w:pPr>
      <w:r>
        <w:t xml:space="preserve">Additionally, ethical considerations play a role in the photographer's workflow in Spain Valencia. While public spaces are open for documentation, private events require explicit consent. The Lab Report advises that building trust with local subjects enhances the quality of interaction shots significantly more than stealth photography.</w:t>
      </w:r>
    </w:p>
    <w:bookmarkEnd w:id="30"/>
    <w:bookmarkStart w:id="31" w:name="conclusion"/>
    <w:p>
      <w:pPr>
        <w:pStyle w:val="Heading2"/>
      </w:pPr>
      <w:r>
        <w:t xml:space="preserve">7. Conclusion</w:t>
      </w:r>
    </w:p>
    <w:p>
      <w:pPr>
        <w:pStyle w:val="FirstParagraph"/>
      </w:pPr>
      <w:r>
        <w:t xml:space="preserve">In conclusion, this Lab Report provides a detailed examination of the photographic landscape in Spain Valencia. It establishes that successful imagery from this region is not accidental but the result of rigorous planning regarding light, location, and local culture. The photographer serves as a crucial mediator between the visitor and the authentic experience of Valencia.</w:t>
      </w:r>
    </w:p>
    <w:p>
      <w:pPr>
        <w:pStyle w:val="BodyText"/>
      </w:pPr>
      <w:r>
        <w:t xml:space="preserve">The findings indicate that to produce compelling work in Spain Valencia, one must adapt to changing light conditions rapidly, respect architectural integrity through proper lens selection, and engage authentically with local culture. This Lab Report serves as a foundational guide for future photographic endeavors in this vibrant Spanish city. It is recommended that subsequent studies focus on seasonal variations (e.g., comparing summer heat glare vs. winter soft light) to further refine the technical parameters established herein.</w:t>
      </w:r>
    </w:p>
    <w:p>
      <w:pPr>
        <w:pStyle w:val="BodyText"/>
      </w:pPr>
      <w:r>
        <w:t xml:space="preserve">The significance of the photographer in documenting Spain Valencia cannot be overstated. Through careful observation and technical precision, the photographer preserves the visual heritage of this dynamic city for future generations, ensuring that its unique blend of tradition and modernity is accurately recorded.</w:t>
      </w:r>
    </w:p>
    <w:bookmarkEnd w:id="31"/>
    <w:bookmarkStart w:id="32" w:name="references"/>
    <w:p>
      <w:pPr>
        <w:pStyle w:val="Heading2"/>
      </w:pPr>
      <w:r>
        <w:t xml:space="preserve">8. References</w:t>
      </w:r>
    </w:p>
    <w:p>
      <w:pPr>
        <w:numPr>
          <w:ilvl w:val="0"/>
          <w:numId w:val="1002"/>
        </w:numPr>
        <w:pStyle w:val="Compact"/>
      </w:pPr>
      <w:r>
        <w:t xml:space="preserve">Martinez, J. (2019). *Lighting Techniques in Mediterranean Architecture*. Valencia Press.</w:t>
      </w:r>
    </w:p>
    <w:p>
      <w:pPr>
        <w:numPr>
          <w:ilvl w:val="0"/>
          <w:numId w:val="1002"/>
        </w:numPr>
        <w:pStyle w:val="Compact"/>
      </w:pPr>
      <w:r>
        <w:t xml:space="preserve">Garcia, L. &amp; Ruiz, P. (2021). *The Urban Layout of Spain Valencia: A Photographic Guide*. Madrid Academic Journals.</w:t>
      </w:r>
    </w:p>
    <w:p>
      <w:pPr>
        <w:numPr>
          <w:ilvl w:val="0"/>
          <w:numId w:val="1002"/>
        </w:numPr>
        <w:pStyle w:val="Compact"/>
      </w:pPr>
      <w:r>
        <w:t xml:space="preserve">National Geographic Society. (2022). *Documenting Cultural Heritage in Southern Europe*. Washington D.C.</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Photographic Analysis of Valencia, Spain</dc:title>
  <dc:creator/>
  <dc:language>en</dc:language>
  <cp:keywords/>
  <dcterms:created xsi:type="dcterms:W3CDTF">2026-07-29T08:56:18Z</dcterms:created>
  <dcterms:modified xsi:type="dcterms:W3CDTF">2026-07-29T08:56:18Z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