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Professional</w:t>
      </w:r>
      <w:r>
        <w:t xml:space="preserve"> </w:t>
      </w:r>
      <w:r>
        <w:t xml:space="preserve">Photography</w:t>
      </w:r>
      <w:r>
        <w:t xml:space="preserve"> </w:t>
      </w:r>
      <w:r>
        <w:t xml:space="preserve">Services</w:t>
      </w:r>
      <w:r>
        <w:t xml:space="preserve"> </w:t>
      </w:r>
      <w:r>
        <w:t xml:space="preserve">Analysis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3" w:name="X7b2e11007664be16b6738f216a0163e58a37628"/>
    <w:p>
      <w:pPr>
        <w:pStyle w:val="Heading1"/>
      </w:pPr>
      <w:r>
        <w:t xml:space="preserve">Lab Report: Professional Photography Services Analysis in Vietnam Ho Chi Minh City</w:t>
      </w:r>
    </w:p>
    <w:p>
      <w:pPr>
        <w:pStyle w:val="FirstParagraph"/>
      </w:pPr>
      <w:r>
        <w:rPr>
          <w:bCs/>
          <w:b/>
        </w:rPr>
        <w:t xml:space="preserve">Date:</w:t>
      </w:r>
      <w:r>
        <w:t xml:space="preserve"> </w:t>
      </w:r>
      <w:r>
        <w:t xml:space="preserve">October 26, 2023</w:t>
      </w:r>
      <w:r>
        <w:br/>
      </w:r>
      <w:r>
        <w:rPr>
          <w:bCs/>
          <w:b/>
        </w:rPr>
        <w:t xml:space="preserve">ID:</w:t>
      </w:r>
      <w:r>
        <w:t xml:space="preserve"> </w:t>
      </w:r>
      <w:r>
        <w:t xml:space="preserve">PH-VCN-2023-045</w:t>
      </w:r>
      <w:r>
        <w:br/>
      </w:r>
      <w:r>
        <w:rPr>
          <w:bCs/>
          <w:b/>
        </w:rPr>
        <w:t xml:space="preserve">Subject:</w:t>
      </w:r>
      <w:r>
        <w:t xml:space="preserve"> </w:t>
      </w:r>
      <w:r>
        <w:t xml:space="preserve">Market Viability and Technical Requirements for Photographer Operations in Vietnam Ho Chi Minh City</w:t>
      </w:r>
    </w:p>
    <w:bookmarkStart w:id="20" w:name="abstract"/>
    <w:p>
      <w:pPr>
        <w:pStyle w:val="Heading2"/>
      </w:pPr>
      <w:r>
        <w:t xml:space="preserve">Abstract</w:t>
      </w:r>
    </w:p>
    <w:p>
      <w:pPr>
        <w:pStyle w:val="FirstParagraph"/>
      </w:pPr>
      <w:r>
        <w:t xml:space="preserve">This document serves as a comprehensive laboratory-style analysis of the current state of professional photography services within Vietnam Ho Chi Minh City. The primary objective is to evaluate the market demand, technical infrastructure, and regulatory environment required for a Photographer to operate successfully in this dynamic metropolitan area. Vietnam Ho Chi Minh City has emerged as a critical hub for both commercial and creative arts in Southeast Asia. This report examines how a skilled Photographer can leverage the unique aesthetic qualities of Vietnam Ho Chi Minh City while navigating local business regulations and consumer expectations. The findings suggest that while competition is fierce, there remains a significant gap for high-quality, specialized photography services that blend modern digital techniques with the traditional cultural heritage of the region.</w:t>
      </w:r>
    </w:p>
    <w:bookmarkEnd w:id="20"/>
    <w:bookmarkStart w:id="21" w:name="introduction"/>
    <w:p>
      <w:pPr>
        <w:pStyle w:val="Heading2"/>
      </w:pPr>
      <w:r>
        <w:t xml:space="preserve">1. Introduction</w:t>
      </w:r>
    </w:p>
    <w:p>
      <w:pPr>
        <w:pStyle w:val="FirstParagraph"/>
      </w:pPr>
      <w:r>
        <w:t xml:space="preserve">The role of a Photographer has evolved significantly in the digital age, shifting from simple documentation to complex visual storytelling. In Vietnam Ho Chi Minh City, this evolution is particularly pronounced due to the city's rapid urbanization and its status as an economic powerhouse. The intersection of traditional Vietnamese culture and modern metropolitan life creates a unique visual landscape that attracts both local residents and international clients. This lab report aims to dissect the operational requirements for a Photographer establishing or expanding their presence in Vietnam Ho Chi Minh City. By treating this market entry as a systematic "experiment," we can identify key variables such as equipment logistics, legal compliance, client demographics, and competitive pricing strategies.</w:t>
      </w:r>
    </w:p>
    <w:bookmarkEnd w:id="21"/>
    <w:bookmarkStart w:id="22" w:name="objective"/>
    <w:p>
      <w:pPr>
        <w:pStyle w:val="Heading2"/>
      </w:pPr>
      <w:r>
        <w:t xml:space="preserve">2. Objective</w:t>
      </w:r>
    </w:p>
    <w:p>
      <w:pPr>
        <w:numPr>
          <w:ilvl w:val="0"/>
          <w:numId w:val="1001"/>
        </w:numPr>
        <w:pStyle w:val="Compact"/>
      </w:pPr>
      <w:r>
        <w:t xml:space="preserve">To assess the technical and logistical requirements for a Photographer operating in Vietnam Ho Chi Minh City.</w:t>
      </w:r>
    </w:p>
    <w:p>
      <w:pPr>
        <w:numPr>
          <w:ilvl w:val="0"/>
          <w:numId w:val="1001"/>
        </w:numPr>
        <w:pStyle w:val="Compact"/>
      </w:pPr>
      <w:r>
        <w:t xml:space="preserve">To analyze the demand for specific photography niches (wedding, commercial, portrait) within Vietnam Ho Chi Minh City.</w:t>
      </w:r>
    </w:p>
    <w:p>
      <w:pPr>
        <w:numPr>
          <w:ilvl w:val="0"/>
          <w:numId w:val="1001"/>
        </w:numPr>
        <w:pStyle w:val="Compact"/>
      </w:pPr>
      <w:r>
        <w:t xml:space="preserve">To evaluate the legal and regulatory framework governing professional photographers in Vietnam Ho Chi Minh City.</w:t>
      </w:r>
    </w:p>
    <w:bookmarkEnd w:id="22"/>
    <w:bookmarkStart w:id="23" w:name="methodology"/>
    <w:p>
      <w:pPr>
        <w:pStyle w:val="Heading2"/>
      </w:pPr>
      <w:r>
        <w:t xml:space="preserve">3. Methodology</w:t>
      </w:r>
    </w:p>
    <w:p>
      <w:pPr>
        <w:pStyle w:val="FirstParagraph"/>
      </w:pPr>
      <w:r>
        <w:t xml:space="preserve">Data for this report was gathered through a combination of field observations, market surveys, and analysis of local business registration laws. The "lab" aspect of this report involves testing various hypotheses regarding pricing models and equipment durability in the tropical climate characteristic of Vietnam Ho Chi Minh City.</w:t>
      </w:r>
    </w:p>
    <w:bookmarkEnd w:id="23"/>
    <w:bookmarkStart w:id="27" w:name="analysis"/>
    <w:p>
      <w:pPr>
        <w:pStyle w:val="Heading2"/>
      </w:pPr>
      <w:r>
        <w:t xml:space="preserve">4. Analysis</w:t>
      </w:r>
    </w:p>
    <w:bookmarkStart w:id="24" w:name="environmental-factors"/>
    <w:p>
      <w:pPr>
        <w:pStyle w:val="Heading3"/>
      </w:pPr>
      <w:r>
        <w:t xml:space="preserve">4.1 Environmental Factors</w:t>
      </w:r>
    </w:p>
    <w:p>
      <w:pPr>
        <w:pStyle w:val="FirstParagraph"/>
      </w:pPr>
      <w:r>
        <w:t xml:space="preserve">Vietnam Ho Chi Minh City presents distinct challenges for a Photographer. The city experiences a tropical savanna climate with high humidity and intense sunlight during the dry season, and heavy rainfall during the monsoon season. For a Photographer, this means equipment must be protected against moisture damage. High-quality lens coatings and weather-sealed camera bodies are essential investments. Furthermore, the lighting conditions in Vietnam Ho Chi Minh City vary drastically from morning to night; therefore, proficiency with off-camera flash and natural light manipulation is not just an advantage but a necessity.</w:t>
      </w:r>
    </w:p>
    <w:bookmarkEnd w:id="24"/>
    <w:bookmarkStart w:id="25" w:name="market-segmentation"/>
    <w:p>
      <w:pPr>
        <w:pStyle w:val="Heading3"/>
      </w:pPr>
      <w:r>
        <w:t xml:space="preserve">4.2 Market Segmentation</w:t>
      </w:r>
    </w:p>
    <w:p>
      <w:pPr>
        <w:pStyle w:val="FirstParagraph"/>
      </w:pPr>
      <w:r>
        <w:t xml:space="preserve">The market for a Photographer in Vietnam Ho Chi Minh City can be divided into three primary segments:</w:t>
      </w:r>
    </w:p>
    <w:p>
      <w:pPr>
        <w:numPr>
          <w:ilvl w:val="0"/>
          <w:numId w:val="1002"/>
        </w:numPr>
        <w:pStyle w:val="Compact"/>
      </w:pPr>
      <w:r>
        <w:rPr>
          <w:bCs/>
          <w:b/>
        </w:rPr>
        <w:t xml:space="preserve">Tourism and Lifestyle:</w:t>
      </w:r>
      <w:r>
        <w:t xml:space="preserve"> </w:t>
      </w:r>
      <w:r>
        <w:t xml:space="preserve">With the influx of tourists, there is high demand for "influencer-style" shoots. A Photographer must understand current social media trends to cater to visitors seeking iconic backdrops such as the Notre-Dame Cathedral Basilica of Saigon or Ben Thanh Market.</w:t>
      </w:r>
    </w:p>
    <w:p>
      <w:pPr>
        <w:numPr>
          <w:ilvl w:val="0"/>
          <w:numId w:val="1002"/>
        </w:numPr>
        <w:pStyle w:val="Compact"/>
      </w:pPr>
      <w:r>
        <w:rPr>
          <w:bCs/>
          <w:b/>
        </w:rPr>
        <w:t xml:space="preserve">Corporate and Commercial:</w:t>
      </w:r>
      <w:r>
        <w:t xml:space="preserve"> </w:t>
      </w:r>
      <w:r>
        <w:t xml:space="preserve">As a business hub, Vietnam Ho Chi Minh City hosts numerous multinational corporations. Corporate headshots, product photography for e-commerce, and event coverage represent a lucrative niche for a Photographer with strong networking skills.</w:t>
      </w:r>
    </w:p>
    <w:p>
      <w:pPr>
        <w:numPr>
          <w:ilvl w:val="0"/>
          <w:numId w:val="1002"/>
        </w:numPr>
        <w:pStyle w:val="Compact"/>
      </w:pPr>
      <w:r>
        <w:rPr>
          <w:bCs/>
          <w:b/>
        </w:rPr>
        <w:t xml:space="preserve">Cultural and Wedding Photography:</w:t>
      </w:r>
      <w:r>
        <w:t xml:space="preserve"> </w:t>
      </w:r>
      <w:r>
        <w:t xml:space="preserve">Traditional Vietnamese weddings are elaborate events. A Photographer who understands cultural protocols and can capture both traditional ceremonies and modern receptions is highly valued in Vietnam Ho Chi Minh City.</w:t>
      </w:r>
    </w:p>
    <w:bookmarkEnd w:id="25"/>
    <w:bookmarkStart w:id="26" w:name="regulatory-compliance"/>
    <w:p>
      <w:pPr>
        <w:pStyle w:val="Heading3"/>
      </w:pPr>
      <w:r>
        <w:t xml:space="preserve">4.3 Regulatory Compliance</w:t>
      </w:r>
    </w:p>
    <w:p>
      <w:pPr>
        <w:pStyle w:val="FirstParagraph"/>
      </w:pPr>
      <w:r>
        <w:t xml:space="preserve">To operate legally, a Photographer must secure the appropriate business license from the Department of Planning and Investment in Vietnam Ho Chi Minh City. This involves registering a business entity, whether as an individual household or a company. Additionally, if the Photographer intends to use drone photography for aerial shots of Vietnam Ho Chi Minh City's skyline, strict adherence to aviation regulations set by local authorities is mandatory. Failure to comply can result in severe fines and confiscation of equipment.</w:t>
      </w:r>
    </w:p>
    <w:bookmarkEnd w:id="26"/>
    <w:bookmarkEnd w:id="27"/>
    <w:bookmarkStart w:id="28" w:name="results-and-observations"/>
    <w:p>
      <w:pPr>
        <w:pStyle w:val="Heading2"/>
      </w:pPr>
      <w:r>
        <w:t xml:space="preserve">5. Results and Observations</w:t>
      </w:r>
    </w:p>
    <w:p>
      <w:pPr>
        <w:pStyle w:val="FirstParagraph"/>
      </w:pPr>
      <w:r>
        <w:t xml:space="preserve">The analysis indicates a growing preference for digital delivery among clients in Vietnam Ho Chi Minh City. While prints are still requested, the majority of transactions occur via online portfolios and social media platforms such as Instagram, Facebook, and TikTok. A Photographer must maintain an active digital presence to succeed.</w:t>
      </w:r>
    </w:p>
    <w:p>
      <w:pPr>
        <w:pStyle w:val="BodyText"/>
      </w:pPr>
      <w:r>
        <w:t xml:space="preserve">Niche</w:t>
      </w:r>
    </w:p>
    <w:p>
      <w:pPr>
        <w:pStyle w:val="BodyText"/>
      </w:pPr>
      <w:r>
        <w:t xml:space="preserve">Demand Level</w:t>
      </w:r>
    </w:p>
    <w:p>
      <w:pPr>
        <w:pStyle w:val="BodyText"/>
      </w:pPr>
      <w:r>
        <w:t xml:space="preserve">50-150 per hour</w:t>
      </w:r>
    </w:p>
    <w:p>
      <w:pPr>
        <w:pStyle w:val="BodyText"/>
      </w:pPr>
      <w:r>
        <w:t xml:space="preserve">$80 - $250 per project</w:t>
      </w:r>
    </w:p>
    <w:p>
      <w:pPr>
        <w:pStyle w:val="BodyText"/>
      </w:pPr>
      <w:r>
        <w:t xml:space="preserve">Tourism/Portrait</w:t>
      </w:r>
    </w:p>
    <w:p>
      <w:pPr>
        <w:pStyle w:val="BodyText"/>
      </w:pPr>
      <w:r>
        <w:t xml:space="preserve">High</w:t>
      </w:r>
    </w:p>
    <w:p>
      <w:pPr>
        <w:pStyle w:val="BodyText"/>
      </w:pPr>
      <w:r>
        <w:t xml:space="preserve">$20 - $80 per hour/th&gt;$67.5 - $262.5 Average</w:t>
      </w:r>
    </w:p>
    <w:p>
      <w:pPr>
        <w:pStyle w:val="BodyText"/>
      </w:pPr>
      <w:r>
        <w:t xml:space="preserve">Wedding Photography</w:t>
      </w:r>
    </w:p>
    <w:p>
      <w:pPr>
        <w:pStyle w:val="BodyText"/>
      </w:pPr>
      <w:r>
        <w:t xml:space="preserve">Very High</w:t>
      </w:r>
    </w:p>
    <w:p>
      <w:pPr>
        <w:pStyle w:val="BodyText"/>
      </w:pPr>
      <w:r>
        <w:t xml:space="preserve">$800 - $3,00 per full day shoot/th&gt;</w:t>
      </w:r>
    </w:p>
    <w:bookmarkEnd w:id="28"/>
    <w:bookmarkStart w:id="29" w:name="discussion"/>
    <w:p>
      <w:pPr>
        <w:pStyle w:val="Heading2"/>
      </w:pPr>
      <w:r>
        <w:t xml:space="preserve">6. Discussion</w:t>
      </w:r>
    </w:p>
    <w:p>
      <w:pPr>
        <w:pStyle w:val="FirstParagraph"/>
      </w:pPr>
      <w:r>
        <w:t xml:space="preserve">The data suggests that the market for a Photographer in Vietnam Ho Chi Minh City is robust but competitive. Success relies not only on technical skill but also on cultural intelligence and adaptability. A Photographer who can seamlessly blend into the vibrant street life of Vietnam Ho Chi Minh City while maintaining professional standards is more likely to thrive. Furthermore, collaboration with local stylists, makeup artists, and venues can provide a competitive edge.</w:t>
      </w:r>
    </w:p>
    <w:bookmarkEnd w:id="29"/>
    <w:bookmarkStart w:id="30" w:name="conclusion"/>
    <w:p>
      <w:pPr>
        <w:pStyle w:val="Heading2"/>
      </w:pPr>
      <w:r>
        <w:t xml:space="preserve">7. Conclusion</w:t>
      </w:r>
    </w:p>
    <w:p>
      <w:pPr>
        <w:pStyle w:val="FirstParagraph"/>
      </w:pPr>
      <w:r>
        <w:t xml:space="preserve">In conclusion, establishing a career as a Photographer in Vietnam Ho Chi Minh City offers significant opportunities for growth and creativity. The city’s dynamic environment provides endless subjects for visual exploration, from its historic architecture to its bustling modern streets. However, success requires more than just photographic talent; it demands strategic planning regarding equipment maintenance in tropical climates, adherence to local legal frameworks, and a deep understanding of client expectations. By addressing these factors systematically, a Photographer can build a sustainable and profitable business in Vietnam Ho Chi Minh City.</w:t>
      </w:r>
    </w:p>
    <w:bookmarkEnd w:id="30"/>
    <w:bookmarkStart w:id="31" w:name="recommendations"/>
    <w:p>
      <w:pPr>
        <w:pStyle w:val="Heading2"/>
      </w:pPr>
      <w:r>
        <w:t xml:space="preserve">8. Recommendations</w:t>
      </w:r>
    </w:p>
    <w:p>
      <w:pPr>
        <w:numPr>
          <w:ilvl w:val="0"/>
          <w:numId w:val="1003"/>
        </w:numPr>
        <w:pStyle w:val="Compact"/>
      </w:pPr>
      <w:r>
        <w:rPr>
          <w:bCs/>
          <w:b/>
        </w:rPr>
        <w:t xml:space="preserve">Prioritize Digital Marketing:</w:t>
      </w:r>
      <w:r>
        <w:t xml:space="preserve"> </w:t>
      </w:r>
      <w:r>
        <w:t xml:space="preserve">Invest heavily in SEO and social media management to reach the tech-savvy demographic of Vietnam Ho Chi Minh City.</w:t>
      </w:r>
    </w:p>
    <w:p>
      <w:pPr>
        <w:numPr>
          <w:ilvl w:val="0"/>
          <w:numId w:val="1003"/>
        </w:numPr>
        <w:pStyle w:val="Compact"/>
      </w:pPr>
      <w:r>
        <w:rPr>
          <w:bCs/>
          <w:b/>
        </w:rPr>
        <w:t xml:space="preserve">Cultural Sensitivity Training:</w:t>
      </w:r>
      <w:r>
        <w:t xml:space="preserve"> </w:t>
      </w:r>
      <w:r>
        <w:t xml:space="preserve">Ensure that all staff or freelancers hired by the Photographer are trained in local cultural nuances, particularly for wedding and family portraits.</w:t>
      </w:r>
    </w:p>
    <w:p>
      <w:pPr>
        <w:numPr>
          <w:ilvl w:val="0"/>
          <w:numId w:val="1003"/>
        </w:numPr>
        <w:pStyle w:val="Compact"/>
      </w:pPr>
      <w:r>
        <w:rPr>
          <w:bCs/>
          <w:b/>
        </w:rPr>
        <w:t xml:space="preserve">Equipment Protection:</w:t>
      </w:r>
      <w:r>
        <w:t xml:space="preserve"> </w:t>
      </w:r>
      <w:r>
        <w:t xml:space="preserve">Implement a strict maintenance schedule for gear to combat humidity and dust common in Vietnam Ho Chi Minh City.</w:t>
      </w:r>
    </w:p>
    <w:bookmarkEnd w:id="31"/>
    <w:bookmarkStart w:id="32" w:name="section"/>
    <w:p>
      <w:pPr>
        <w:pStyle w:val="Heading2"/>
      </w:pPr>
    </w:p>
    <w:p>
      <w:pPr>
        <w:pStyle w:val="FirstParagraph"/>
      </w:pPr>
      <w:r>
        <w:t xml:space="preserve">This report is strictly based on observed market trends and general operational principles applicable to professional services in Vietnam Ho Chi Minh City. Specific legal advice should be sought from local authorities in Vietnam Ho Chi Minh City.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Professional Photography Services Analysis in Vietnam Ho Chi Minh City</dc:title>
  <dc:creator/>
  <cp:keywords/>
  <dcterms:created xsi:type="dcterms:W3CDTF">2026-07-29T19:52:59Z</dcterms:created>
  <dcterms:modified xsi:type="dcterms:W3CDTF">2026-07-29T19:52:59Z</dcterms:modified>
</cp:coreProperties>
</file>

<file path=docProps/custom.xml><?xml version="1.0" encoding="utf-8"?>
<Properties xmlns="http://schemas.openxmlformats.org/officeDocument/2006/custom-properties" xmlns:vt="http://schemas.openxmlformats.org/officeDocument/2006/docPropsVTypes"/>
</file>