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Physicist</w:t>
      </w:r>
      <w:r>
        <w:t xml:space="preserve"> </w:t>
      </w:r>
      <w:r>
        <w:t xml:space="preserve">Research</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93f281bd6a6b96f2b3779c45db7bf7fb1f57b40"/>
    <w:p>
      <w:pPr>
        <w:pStyle w:val="Heading1"/>
      </w:pPr>
      <w:r>
        <w:t xml:space="preserve">Laboratory Report: Experimental Investigation of Quantum State Preparation by a Physicist in Iran, Tehran</w:t>
      </w:r>
    </w:p>
    <w:p>
      <w:pPr>
        <w:pStyle w:val="FirstParagraph"/>
      </w:pPr>
      <w:r>
        <w:rPr>
          <w:bCs/>
          <w:b/>
        </w:rPr>
        <w:t xml:space="preserve">Date:</w:t>
      </w:r>
    </w:p>
    <w:p>
      <w:pPr>
        <w:pStyle w:val="BodyText"/>
      </w:pPr>
      <w:r>
        <w:t xml:space="preserve">October 26, 2023</w:t>
      </w:r>
    </w:p>
    <w:p>
      <w:pPr>
        <w:pStyle w:val="BodyText"/>
      </w:pPr>
      <w:r>
        <w:rPr>
          <w:bCs/>
          <w:b/>
        </w:rPr>
        <w:t xml:space="preserve">Institution:</w:t>
      </w:r>
    </w:p>
    <w:p>
      <w:pPr>
        <w:pStyle w:val="BodyText"/>
      </w:pPr>
      <w:r>
        <w:t xml:space="preserve">Sharif University of Technology Department of Physics, Tehran</w:t>
      </w:r>
      <w:r>
        <w:br/>
      </w:r>
      <w:r>
        <w:br/>
      </w:r>
    </w:p>
    <w:bookmarkEnd w:id="20"/>
    <w:bookmarkStart w:id="21" w:name="introduction"/>
    <w:p>
      <w:pPr>
        <w:pStyle w:val="Heading1"/>
      </w:pPr>
      <w:r>
        <w:t xml:space="preserve">Introduction</w:t>
      </w:r>
    </w:p>
    <w:p>
      <w:pPr>
        <w:pStyle w:val="FirstParagraph"/>
      </w:pPr>
      <w:r>
        <w:t xml:space="preserve">The field of quantum physics continues to push the boundaries of our understanding. This report details a study conducted by a dedicated physicist working in the vibrant scientific hub that is Iran, specifically within its capital city. The research focuses on novel approaches to quantum state preparation and manipulation using advanced photonics setups located at premier institutions in Tehran.</w:t>
      </w:r>
    </w:p>
    <w:bookmarkEnd w:id="21"/>
    <w:bookmarkStart w:id="22" w:name="objective"/>
    <w:p>
      <w:pPr>
        <w:pStyle w:val="Heading1"/>
      </w:pPr>
      <w:r>
        <w:t xml:space="preserve">Objective</w:t>
      </w:r>
    </w:p>
    <w:p>
      <w:pPr>
        <w:pStyle w:val="FirstParagraph"/>
      </w:pPr>
      <w:r>
        <w:t xml:space="preserve">The primary objective of this experiment was to develop a robust method for preparing high-fidelity entangled states. This is crucial for advancing quantum computing and secure communication technologies. The physicist sought to leverage cutting-edge equipment available in Iran's capital to achieve precise control over photon polarization.</w:t>
      </w:r>
    </w:p>
    <w:bookmarkEnd w:id="22"/>
    <w:bookmarkStart w:id="23" w:name="methodology"/>
    <w:p>
      <w:pPr>
        <w:pStyle w:val="Heading1"/>
      </w:pPr>
      <w:r>
        <w:t xml:space="preserve">Methodology</w:t>
      </w:r>
    </w:p>
    <w:p>
      <w:pPr>
        <w:pStyle w:val="FirstParagraph"/>
      </w:pPr>
      <w:r>
        <w:rPr>
          <w:bCs/>
          <w:b/>
        </w:rPr>
        <w:t xml:space="preserve">Equipment:</w:t>
      </w:r>
      <w:r>
        <w:br/>
      </w:r>
      <w:r>
        <w:t xml:space="preserve">The experiment utilized a custom-built optical table housed in a vibration-isolated laboratory in Tehran. Key components included: - Single-photon sources (SPDC crystals) - Polarizing beam splitters - High-efficiency single-photon detectors</w:t>
      </w:r>
      <w:r>
        <w:br/>
      </w:r>
      <w:r>
        <w:br/>
      </w:r>
      <w:r>
        <w:rPr>
          <w:bCs/>
          <w:b/>
        </w:rPr>
        <w:t xml:space="preserve">Procedure:</w:t>
      </w:r>
      <w:r>
        <w:br/>
      </w:r>
      <w:r>
        <w:t xml:space="preserve">A team of researchers, led by the physicist, prepared entangled photon pairs. These pairs were then subjected to various polarization rotations. Measurements were taken to verify the fidelity of the resulting states against theoretical predictions.</w:t>
      </w:r>
    </w:p>
    <w:bookmarkEnd w:id="23"/>
    <w:bookmarkStart w:id="24" w:name="results"/>
    <w:p>
      <w:pPr>
        <w:pStyle w:val="Heading1"/>
      </w:pPr>
      <w:r>
        <w:t xml:space="preserve">Results</w:t>
      </w:r>
    </w:p>
    <w:p>
      <w:pPr>
        <w:pStyle w:val="FirstParagraph"/>
      </w:pPr>
      <w:r>
        <w:t xml:space="preserve">Data analysis revealed a high degree of correlation between experimental outcomes and theoretical models. The fidelity of the prepared states exceeded 95% in most trials, demonstrating significant progress in state preparation techniques.</w:t>
      </w:r>
    </w:p>
    <w:bookmarkEnd w:id="24"/>
    <w:bookmarkStart w:id="25" w:name="discussion"/>
    <w:p>
      <w:pPr>
        <w:pStyle w:val="Heading1"/>
      </w:pPr>
      <w:r>
        <w:t xml:space="preserve">Discussion</w:t>
      </w:r>
    </w:p>
    <w:p>
      <w:pPr>
        <w:pStyle w:val="FirstParagraph"/>
      </w:pPr>
      <w:r>
        <w:t xml:space="preserve">The success of this experiment highlights the potential for innovative physics research within Iran's academic institutions. It also underscores the importance of collaboration among physicists working across different regions to further our understanding of quantum mechanics.</w:t>
      </w:r>
    </w:p>
    <w:bookmarkEnd w:id="25"/>
    <w:bookmarkStart w:id="26" w:name="conclusion"/>
    <w:p>
      <w:pPr>
        <w:pStyle w:val="Heading1"/>
      </w:pPr>
      <w:r>
        <w:t xml:space="preserve">Conclusion</w:t>
      </w:r>
    </w:p>
    <w:p>
      <w:pPr>
        <w:pStyle w:val="FirstParagraph"/>
      </w:pPr>
      <w:r>
        <w:t xml:space="preserve">This laboratory report provides a comprehensive overview of recent advancements made by a physicist in Iran, particularly in Tehran. The results are promising and open up new avenues for future research.</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Physicist Research in Iran, Tehran</dc:title>
  <dc:creator/>
  <dc:language>en</dc:language>
  <cp:keywords/>
  <dcterms:created xsi:type="dcterms:W3CDTF">2026-07-29T04:36:33Z</dcterms:created>
  <dcterms:modified xsi:type="dcterms:W3CDTF">2026-07-29T04:36:33Z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