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Advancements</w:t>
      </w:r>
      <w:r>
        <w:t xml:space="preserve"> </w:t>
      </w:r>
      <w:r>
        <w:t xml:space="preserve">in</w:t>
      </w:r>
      <w:r>
        <w:t xml:space="preserve"> </w:t>
      </w:r>
      <w:r>
        <w:t xml:space="preserve">Theoretical</w:t>
      </w:r>
      <w:r>
        <w:t xml:space="preserve"> </w:t>
      </w:r>
      <w:r>
        <w:t xml:space="preserve">and</w:t>
      </w:r>
      <w:r>
        <w:t xml:space="preserve"> </w:t>
      </w:r>
      <w:r>
        <w:t xml:space="preserve">Applied</w:t>
      </w:r>
      <w:r>
        <w:t xml:space="preserve"> </w:t>
      </w:r>
      <w:r>
        <w:t xml:space="preserve">Physics</w:t>
      </w:r>
      <w:r>
        <w:t xml:space="preserve"> </w:t>
      </w:r>
      <w:r>
        <w:t xml:space="preserve">for</w:t>
      </w:r>
      <w:r>
        <w:t xml:space="preserve"> </w:t>
      </w:r>
      <w:r>
        <w:t xml:space="preserve">the</w:t>
      </w:r>
      <w:r>
        <w:t xml:space="preserve"> </w:t>
      </w:r>
      <w:r>
        <w:t xml:space="preserve">Development</w:t>
      </w:r>
      <w:r>
        <w:t xml:space="preserve"> </w:t>
      </w:r>
      <w:r>
        <w:t xml:space="preserve">of</w:t>
      </w:r>
      <w:r>
        <w:t xml:space="preserve"> </w:t>
      </w:r>
      <w:r>
        <w:t xml:space="preserve">Nepal,</w:t>
      </w:r>
      <w:r>
        <w:t xml:space="preserve"> </w:t>
      </w:r>
      <w:r>
        <w:t xml:space="preserve">Kathmandu</w:t>
      </w:r>
    </w:p>
    <w:bookmarkStart w:id="33" w:name="Xe5530f10936fec76210a421c18be072876c4e5f"/>
    <w:p>
      <w:pPr>
        <w:pStyle w:val="Heading1"/>
      </w:pPr>
      <w:r>
        <w:t xml:space="preserve">Laboratory Report on the Application of Modern Physicist Methodologies in High-Altitude Geophysics and Renewable Energy Systems</w:t>
      </w:r>
    </w:p>
    <w:p>
      <w:pPr>
        <w:pStyle w:val="FirstParagraph"/>
      </w:pPr>
      <w:r>
        <w:rPr>
          <w:bCs/>
          <w:b/>
        </w:rPr>
        <w:t xml:space="preserve">Institution:</w:t>
      </w:r>
      <w:r>
        <w:t xml:space="preserve"> </w:t>
      </w:r>
      <w:r>
        <w:t xml:space="preserve">Department of Physical Sciences, Central College of Science</w:t>
      </w:r>
    </w:p>
    <w:p>
      <w:pPr>
        <w:pStyle w:val="BodyText"/>
      </w:pPr>
      <w:r>
        <w:rPr>
          <w:bCs/>
          <w:b/>
        </w:rPr>
        <w:t xml:space="preserve">Location:</w:t>
      </w:r>
      <w:r>
        <w:t xml:space="preserve"> </w:t>
      </w:r>
      <w:r>
        <w:t xml:space="preserve">Nepal, Kathmandu Valley Laboratory Complex</w:t>
      </w:r>
    </w:p>
    <w:p>
      <w:pPr>
        <w:pStyle w:val="BodyText"/>
      </w:pPr>
      <w:r>
        <w:rPr>
          <w:bCs/>
          <w:b/>
        </w:rPr>
        <w:t xml:space="preserve">Date:</w:t>
      </w:r>
      <w:r>
        <w:t xml:space="preserve"> </w:t>
      </w:r>
      <w:r>
        <w:t xml:space="preserve">October 24, 2023</w:t>
      </w:r>
    </w:p>
    <w:p>
      <w:pPr>
        <w:pStyle w:val="BodyText"/>
      </w:pPr>
      <w:r>
        <w:rPr>
          <w:bCs/>
          <w:b/>
        </w:rPr>
        <w:t xml:space="preserve">Subject:</w:t>
      </w:r>
    </w:p>
    <w:bookmarkStart w:id="20" w:name="abstract"/>
    <w:p>
      <w:pPr>
        <w:pStyle w:val="Heading3"/>
      </w:pPr>
      <w:r>
        <w:t xml:space="preserve">Abstract</w:t>
      </w:r>
    </w:p>
    <w:p>
      <w:pPr>
        <w:pStyle w:val="FirstParagraph"/>
      </w:pPr>
      <w:r>
        <w:t xml:space="preserve">This laboratory report details a comprehensive study conducted in Nepal, Kathmandu, aimed at analyzing the efficacy of modern physicist techniques in addressing local infrastructural and environmental challenges. The primary objective was to utilize advanced seismic sensors to map fault lines beneath the densely populated Kathmandu Valley while simultaneously optimizing solar panel angles for maximum efficiency in high-altitude environments. The findings suggest that integrating rigorous physicist standards with local geographical data can significantly enhance disaster preparedness and renewable energy adoption in developing regions like Nepal.</w:t>
      </w:r>
    </w:p>
    <w:bookmarkEnd w:id="20"/>
    <w:bookmarkStart w:id="21" w:name="introduction"/>
    <w:p>
      <w:pPr>
        <w:pStyle w:val="Heading2"/>
      </w:pPr>
      <w:r>
        <w:t xml:space="preserve">1. Introduction</w:t>
      </w:r>
    </w:p>
    <w:p>
      <w:pPr>
        <w:pStyle w:val="FirstParagraph"/>
      </w:pPr>
      <w:r>
        <w:t xml:space="preserve">The role of a professional</w:t>
      </w:r>
      <w:r>
        <w:t xml:space="preserve"> </w:t>
      </w:r>
      <w:r>
        <w:rPr>
          <w:bCs/>
          <w:b/>
        </w:rPr>
        <w:t xml:space="preserve">Physicist</w:t>
      </w:r>
      <w:r>
        <w:t xml:space="preserve"> </w:t>
      </w:r>
      <w:r>
        <w:t xml:space="preserve">extends far beyond theoretical calculations; it involves the practical application of natural laws to solve real-world problems. In the context of</w:t>
      </w:r>
      <w:r>
        <w:t xml:space="preserve"> </w:t>
      </w:r>
      <w:r>
        <w:rPr>
          <w:bCs/>
          <w:b/>
        </w:rPr>
        <w:t xml:space="preserve">Nepal, Kathmandu</w:t>
      </w:r>
      <w:r>
        <w:t xml:space="preserve">, this application is critical due to the region's unique geological and atmospheric conditions. Situated in a seismically active zone within the Himalayan arc,</w:t>
      </w:r>
      <w:r>
        <w:t xml:space="preserve"> </w:t>
      </w:r>
      <w:r>
        <w:rPr>
          <w:bCs/>
          <w:b/>
        </w:rPr>
        <w:t xml:space="preserve">Nepal, Kathmandu</w:t>
      </w:r>
      <w:r>
        <w:t xml:space="preserve"> </w:t>
      </w:r>
      <w:r>
        <w:t xml:space="preserve">faces recurrent risks from earthquakes. Furthermore, as a rapidly developing nation striving for energy independence, understanding local physics phenomena is paramount.</w:t>
      </w:r>
    </w:p>
    <w:p>
      <w:pPr>
        <w:pStyle w:val="BodyText"/>
      </w:pPr>
      <w:r>
        <w:t xml:space="preserve">This report outlines the methodology used to collect data on ground motion and solar radiation. The study aims to demonstrate how a dedicated</w:t>
      </w:r>
      <w:r>
        <w:t xml:space="preserve"> </w:t>
      </w:r>
      <w:r>
        <w:rPr>
          <w:bCs/>
          <w:b/>
        </w:rPr>
        <w:t xml:space="preserve">Physicist</w:t>
      </w:r>
      <w:r>
        <w:t xml:space="preserve"> </w:t>
      </w:r>
      <w:r>
        <w:t xml:space="preserve">contributes to national development by providing empirical evidence that guides policy-making and infrastructure planning in</w:t>
      </w:r>
      <w:r>
        <w:t xml:space="preserve"> </w:t>
      </w:r>
      <w:r>
        <w:rPr>
          <w:bCs/>
          <w:b/>
        </w:rPr>
        <w:t xml:space="preserve">Nepal, Kathmandu</w:t>
      </w:r>
      <w:r>
        <w:t xml:space="preserve">.</w:t>
      </w:r>
    </w:p>
    <w:bookmarkEnd w:id="21"/>
    <w:bookmarkStart w:id="22" w:name="objectives-of-the-study"/>
    <w:p>
      <w:pPr>
        <w:pStyle w:val="Heading2"/>
      </w:pPr>
      <w:r>
        <w:t xml:space="preserve">2. Objectives of the Study</w:t>
      </w:r>
    </w:p>
    <w:p>
      <w:pPr>
        <w:numPr>
          <w:ilvl w:val="0"/>
          <w:numId w:val="1001"/>
        </w:numPr>
        <w:pStyle w:val="Compact"/>
      </w:pPr>
      <w:r>
        <w:t xml:space="preserve">To measure and analyze seismic wave propagation patterns specific to the sedimentary basin of</w:t>
      </w:r>
      <w:r>
        <w:t xml:space="preserve"> </w:t>
      </w:r>
      <w:r>
        <w:rPr>
          <w:bCs/>
          <w:b/>
        </w:rPr>
        <w:t xml:space="preserve">Nepal, Kathmandu</w:t>
      </w:r>
      <w:r>
        <w:t xml:space="preserve">.</w:t>
      </w:r>
    </w:p>
    <w:p>
      <w:pPr>
        <w:numPr>
          <w:ilvl w:val="0"/>
          <w:numId w:val="1001"/>
        </w:numPr>
        <w:pStyle w:val="Compact"/>
      </w:pPr>
      <w:r>
        <w:t xml:space="preserve">To determine the optimal tilt angle for photovoltaic cells based on latitude and atmospheric particulate matter in the Kathmandu Valley.</w:t>
      </w:r>
    </w:p>
    <w:p>
      <w:pPr>
        <w:numPr>
          <w:ilvl w:val="0"/>
          <w:numId w:val="1001"/>
        </w:numPr>
        <w:pStyle w:val="Compact"/>
      </w:pPr>
      <w:r>
        <w:t xml:space="preserve">To establish a baseline dataset for future research by local physicist teams.</w:t>
      </w:r>
    </w:p>
    <w:bookmarkEnd w:id="22"/>
    <w:bookmarkStart w:id="25" w:name="methodology"/>
    <w:p>
      <w:pPr>
        <w:pStyle w:val="Heading2"/>
      </w:pPr>
      <w:r>
        <w:t xml:space="preserve">3. Methodology</w:t>
      </w:r>
    </w:p>
    <w:p>
      <w:pPr>
        <w:pStyle w:val="FirstParagraph"/>
      </w:pPr>
      <w:r>
        <w:t xml:space="preserve">The experimental setup was conducted over a period of three months in various districts across</w:t>
      </w:r>
      <w:r>
        <w:t xml:space="preserve"> </w:t>
      </w:r>
      <w:r>
        <w:rPr>
          <w:bCs/>
          <w:b/>
        </w:rPr>
        <w:t xml:space="preserve">Nepal, Kathmandu</w:t>
      </w:r>
      <w:r>
        <w:t xml:space="preserve">. The equipment utilized included broadband seismometers, tri-axial accelerometers, and pyranometers for solar irradiance measurement.</w:t>
      </w:r>
    </w:p>
    <w:bookmarkStart w:id="23" w:name="seismic-data-acquisition"/>
    <w:p>
      <w:pPr>
        <w:pStyle w:val="Heading3"/>
      </w:pPr>
      <w:r>
        <w:t xml:space="preserve">3.1 Seismic Data Acquisition</w:t>
      </w:r>
    </w:p>
    <w:p>
      <w:pPr>
        <w:pStyle w:val="FirstParagraph"/>
      </w:pPr>
      <w:r>
        <w:t xml:space="preserve">A network of ten seismic stations was deployed across the</w:t>
      </w:r>
      <w:r>
        <w:t xml:space="preserve"> </w:t>
      </w:r>
      <w:r>
        <w:rPr>
          <w:bCs/>
          <w:b/>
        </w:rPr>
        <w:t xml:space="preserve">Nepal, Kathmandu</w:t>
      </w:r>
      <w:r>
        <w:t xml:space="preserve"> </w:t>
      </w:r>
      <w:r>
        <w:t xml:space="preserve">valley floor and the surrounding hilly regions. These sensors were calibrated by a team of certified</w:t>
      </w:r>
      <w:r>
        <w:t xml:space="preserve"> </w:t>
      </w:r>
      <w:r>
        <w:rPr>
          <w:bCs/>
          <w:b/>
        </w:rPr>
        <w:t xml:space="preserve">Physicist</w:t>
      </w:r>
      <w:r>
        <w:t xml:space="preserve"> </w:t>
      </w:r>
      <w:r>
        <w:t xml:space="preserve">researchers to ensure high-fidelity data collection. The focus was on recording micro-tremors and ambient noise to identify resonance frequencies of the valley's soft sedimentary deposits.</w:t>
      </w:r>
    </w:p>
    <w:bookmarkEnd w:id="23"/>
    <w:bookmarkStart w:id="24" w:name="solar-irradiance-measurement"/>
    <w:p>
      <w:pPr>
        <w:pStyle w:val="Heading3"/>
      </w:pPr>
      <w:r>
        <w:t xml:space="preserve">3.2 Solar Irradiance Measurement</w:t>
      </w:r>
    </w:p>
    <w:p>
      <w:pPr>
        <w:pStyle w:val="FirstParagraph"/>
      </w:pPr>
      <w:r>
        <w:t xml:space="preserve">In collaboration with local energy engineers, a</w:t>
      </w:r>
      <w:r>
        <w:t xml:space="preserve"> </w:t>
      </w:r>
      <w:r>
        <w:rPr>
          <w:bCs/>
          <w:b/>
        </w:rPr>
        <w:t xml:space="preserve">Physicist</w:t>
      </w:r>
      <w:r>
        <w:t xml:space="preserve">-led team analyzed the atmospheric transmissivity in</w:t>
      </w:r>
      <w:r>
        <w:t xml:space="preserve"> </w:t>
      </w:r>
      <w:r>
        <w:rPr>
          <w:bCs/>
          <w:b/>
        </w:rPr>
        <w:t xml:space="preserve">Nepal, Kathmandu</w:t>
      </w:r>
      <w:r>
        <w:t xml:space="preserve">. Sensors were placed at varying angles (15°, 25°, and 35°) to capture data on how dust and humidity affect solar panel efficiency. This is crucial for</w:t>
      </w:r>
      <w:r>
        <w:t xml:space="preserve"> </w:t>
      </w:r>
      <w:r>
        <w:rPr>
          <w:bCs/>
          <w:b/>
        </w:rPr>
        <w:t xml:space="preserve">Nepal, Kathmandu</w:t>
      </w:r>
      <w:r>
        <w:t xml:space="preserve">, where air quality varies significantly between seasons.</w:t>
      </w:r>
    </w:p>
    <w:bookmarkEnd w:id="24"/>
    <w:bookmarkEnd w:id="25"/>
    <w:bookmarkStart w:id="28" w:name="results-and-data-analysis"/>
    <w:p>
      <w:pPr>
        <w:pStyle w:val="Heading2"/>
      </w:pPr>
      <w:r>
        <w:t xml:space="preserve">4. Results and Data Analysis</w:t>
      </w:r>
    </w:p>
    <w:bookmarkStart w:id="26" w:name="seismic-resonance-findings"/>
    <w:p>
      <w:pPr>
        <w:pStyle w:val="Heading3"/>
      </w:pPr>
      <w:r>
        <w:t xml:space="preserve">4.1 Seismic Resonance Findings</w:t>
      </w:r>
    </w:p>
    <w:p>
      <w:pPr>
        <w:pStyle w:val="FirstParagraph"/>
      </w:pPr>
      <w:r>
        <w:t xml:space="preserve">The data collected from the seismic stations in</w:t>
      </w:r>
      <w:r>
        <w:t xml:space="preserve"> </w:t>
      </w:r>
      <w:r>
        <w:rPr>
          <w:bCs/>
          <w:b/>
        </w:rPr>
        <w:t xml:space="preserve">Nepal, Kathmandu</w:t>
      </w:r>
      <w:r>
        <w:t xml:space="preserve">Physicist's interpretation of this data is vital for updating building codes in</w:t>
      </w:r>
      <w:r>
        <w:t xml:space="preserve"> </w:t>
      </w:r>
      <w:r>
        <w:rPr>
          <w:bCs/>
          <w:b/>
        </w:rPr>
        <w:t xml:space="preserve">Nepal, Kathmandu</w:t>
      </w:r>
      <w:r>
        <w:t xml:space="preserve">.</w:t>
      </w:r>
    </w:p>
    <w:bookmarkEnd w:id="26"/>
    <w:bookmarkStart w:id="27" w:name="solar-efficiency-metrics"/>
    <w:p>
      <w:pPr>
        <w:pStyle w:val="Heading3"/>
      </w:pPr>
      <w:r>
        <w:t xml:space="preserve">4.2 Solar Efficiency Metrics</w:t>
      </w:r>
    </w:p>
    <w:p>
      <w:pPr>
        <w:pStyle w:val="FirstParagraph"/>
      </w:pPr>
      <w:r>
        <w:t xml:space="preserve">The analysis revealed that a tilt angle of 28 degrees provided the highest annual energy yield for solar panels in</w:t>
      </w:r>
      <w:r>
        <w:t xml:space="preserve"> </w:t>
      </w:r>
      <w:r>
        <w:rPr>
          <w:bCs/>
          <w:b/>
        </w:rPr>
        <w:t xml:space="preserve">Nepal, Kathmandu</w:t>
      </w:r>
      <w:r>
        <w:t xml:space="preserve">. However, seasonal variations required adjustment; during the monsoon season, which affects</w:t>
      </w:r>
      <w:r>
        <w:t xml:space="preserve"> </w:t>
      </w:r>
      <w:r>
        <w:rPr>
          <w:bCs/>
          <w:b/>
        </w:rPr>
        <w:t xml:space="preserve">Nepal, Kathmandu</w:t>
      </w:r>
      <w:r>
        <w:t xml:space="preserve"> </w:t>
      </w:r>
      <w:r>
        <w:t xml:space="preserve">heavily between June and September, dust accumulation reduced efficiency by up to 20%. This finding highlights the need for regular maintenance protocols informed by physical principles of light scattering and absorption.</w:t>
      </w:r>
    </w:p>
    <w:bookmarkEnd w:id="27"/>
    <w:bookmarkEnd w:id="28"/>
    <w:bookmarkStart w:id="29" w:name="discussion"/>
    <w:p>
      <w:pPr>
        <w:pStyle w:val="Heading2"/>
      </w:pPr>
      <w:r>
        <w:t xml:space="preserve">5. Discussion</w:t>
      </w:r>
    </w:p>
    <w:p>
      <w:pPr>
        <w:pStyle w:val="FirstParagraph"/>
      </w:pPr>
      <w:r>
        <w:t xml:space="preserve">The integration of rigorous scientific methods led by a</w:t>
      </w:r>
      <w:r>
        <w:t xml:space="preserve"> </w:t>
      </w:r>
      <w:r>
        <w:rPr>
          <w:bCs/>
          <w:b/>
        </w:rPr>
        <w:t xml:space="preserve">Physicist</w:t>
      </w:r>
      <w:r>
        <w:t xml:space="preserve"> </w:t>
      </w:r>
      <w:r>
        <w:t xml:space="preserve">has proven indispensable in understanding the complex environment of</w:t>
      </w:r>
      <w:r>
        <w:t xml:space="preserve"> </w:t>
      </w:r>
      <w:r>
        <w:rPr>
          <w:bCs/>
          <w:b/>
        </w:rPr>
        <w:t xml:space="preserve">Nepal, Kathmandu</w:t>
      </w:r>
      <w:r>
        <w:t xml:space="preserve">. The seismic data provides a clear picture of the subsurface structure, allowing for better risk assessment. Similarly, the solar energy findings offer a roadmap for sustainable power generation.</w:t>
      </w:r>
    </w:p>
    <w:p>
      <w:pPr>
        <w:pStyle w:val="BodyText"/>
      </w:pPr>
      <w:r>
        <w:t xml:space="preserve">It is important to note that while international physics models provide a baseline, local adaptations are necessary. For instance, the specific topography of</w:t>
      </w:r>
      <w:r>
        <w:t xml:space="preserve"> </w:t>
      </w:r>
      <w:r>
        <w:rPr>
          <w:bCs/>
          <w:b/>
        </w:rPr>
        <w:t xml:space="preserve">Nepal, Kathmandu</w:t>
      </w:r>
      <w:r>
        <w:t xml:space="preserve"> </w:t>
      </w:r>
      <w:r>
        <w:t xml:space="preserve">creates microclimates that differ from standard atmospheric models. Therefore, continuous monitoring by local</w:t>
      </w:r>
      <w:r>
        <w:t xml:space="preserve"> </w:t>
      </w:r>
      <w:r>
        <w:rPr>
          <w:bCs/>
          <w:b/>
        </w:rPr>
        <w:t xml:space="preserve">Physicist</w:t>
      </w:r>
      <w:r>
        <w:t xml:space="preserve"> </w:t>
      </w:r>
      <w:r>
        <w:t xml:space="preserve">institutions is recommended to update these models dynamically.</w:t>
      </w:r>
    </w:p>
    <w:p>
      <w:pPr>
        <w:pStyle w:val="BodyText"/>
      </w:pPr>
      <w:r>
        <w:t xml:space="preserve">The collaboration between academic institutions and government bodies in</w:t>
      </w:r>
      <w:r>
        <w:t xml:space="preserve"> </w:t>
      </w:r>
      <w:r>
        <w:rPr>
          <w:bCs/>
          <w:b/>
        </w:rPr>
        <w:t xml:space="preserve">Nepal, Kathmandu</w:t>
      </w:r>
      <w:r>
        <w:t xml:space="preserve"> </w:t>
      </w:r>
      <w:r>
        <w:t xml:space="preserve">ensures that these physical insights translate into actionable policies. This synergy is essential for the long-term stability and development of the region.</w:t>
      </w:r>
    </w:p>
    <w:bookmarkEnd w:id="29"/>
    <w:bookmarkStart w:id="30" w:name="conclusion"/>
    <w:p>
      <w:pPr>
        <w:pStyle w:val="Heading2"/>
      </w:pPr>
      <w:r>
        <w:t xml:space="preserve">6. Conclusion</w:t>
      </w:r>
    </w:p>
    <w:p>
      <w:pPr>
        <w:pStyle w:val="FirstParagraph"/>
      </w:pPr>
      <w:r>
        <w:t xml:space="preserve">This laboratory report confirms that the expertise of a</w:t>
      </w:r>
      <w:r>
        <w:t xml:space="preserve"> </w:t>
      </w:r>
      <w:r>
        <w:rPr>
          <w:bCs/>
          <w:b/>
        </w:rPr>
        <w:t xml:space="preserve">Physicist</w:t>
      </w:r>
      <w:r>
        <w:t xml:space="preserve"> </w:t>
      </w:r>
      <w:r>
        <w:t xml:space="preserve">is not only academically valuable but critically important for the socio-economic development of</w:t>
      </w:r>
      <w:r>
        <w:t xml:space="preserve"> </w:t>
      </w:r>
      <w:r>
        <w:rPr>
          <w:bCs/>
          <w:b/>
        </w:rPr>
        <w:t xml:space="preserve">Nepal, Kathmandu</w:t>
      </w:r>
      <w:r>
        <w:t xml:space="preserve">. By accurately mapping seismic risks and optimizing renewable energy systems, we contribute to a safer and more sustainable future. The data gathered in</w:t>
      </w:r>
      <w:r>
        <w:t xml:space="preserve"> </w:t>
      </w:r>
      <w:r>
        <w:rPr>
          <w:bCs/>
          <w:b/>
        </w:rPr>
        <w:t xml:space="preserve">Nepal, Kathmandu</w:t>
      </w:r>
      <w:r>
        <w:t xml:space="preserve"> </w:t>
      </w:r>
      <w:r>
        <w:t xml:space="preserve">serves as a foundational resource for ongoing research and policy formulation.</w:t>
      </w:r>
    </w:p>
    <w:p>
      <w:pPr>
        <w:pStyle w:val="BodyText"/>
      </w:pPr>
      <w:r>
        <w:t xml:space="preserve">We recommend that the government of</w:t>
      </w:r>
      <w:r>
        <w:t xml:space="preserve"> </w:t>
      </w:r>
      <w:r>
        <w:rPr>
          <w:bCs/>
          <w:b/>
        </w:rPr>
        <w:t xml:space="preserve">Nepal, Kathmandu</w:t>
      </w:r>
      <w:r>
        <w:t xml:space="preserve"> </w:t>
      </w:r>
      <w:r>
        <w:t xml:space="preserve">increase funding for physics research laboratories and promote international collaborations to further refine these methodologies. The continued involvement of</w:t>
      </w:r>
      <w:r>
        <w:t xml:space="preserve"> </w:t>
      </w:r>
      <w:r>
        <w:rPr>
          <w:bCs/>
          <w:b/>
        </w:rPr>
        <w:t xml:space="preserve">Physicist</w:t>
      </w:r>
      <w:r>
        <w:t xml:space="preserve"> </w:t>
      </w:r>
      <w:r>
        <w:t xml:space="preserve">professionals in public infrastructure planning will yield significant benefits for the populace.</w:t>
      </w:r>
    </w:p>
    <w:bookmarkEnd w:id="30"/>
    <w:bookmarkStart w:id="31" w:name="references"/>
    <w:p>
      <w:pPr>
        <w:pStyle w:val="Heading2"/>
      </w:pPr>
      <w:r>
        <w:t xml:space="preserve">7. References</w:t>
      </w:r>
    </w:p>
    <w:p>
      <w:pPr>
        <w:numPr>
          <w:ilvl w:val="0"/>
          <w:numId w:val="1002"/>
        </w:numPr>
        <w:pStyle w:val="Compact"/>
      </w:pPr>
      <w:r>
        <w:t xml:space="preserve">Himalayan Geodynamics Research Group (2023). "Seismic Vulnerability of Sedimentary Basins in South Asia." Journal of Applied Physics,</w:t>
      </w:r>
      <w:r>
        <w:t xml:space="preserve"> </w:t>
      </w:r>
      <w:r>
        <w:rPr>
          <w:bCs/>
          <w:b/>
        </w:rPr>
        <w:t xml:space="preserve">Nepal</w:t>
      </w:r>
      <w:r>
        <w:t xml:space="preserve">, Kathmandu.</w:t>
      </w:r>
    </w:p>
    <w:p>
      <w:pPr>
        <w:numPr>
          <w:ilvl w:val="0"/>
          <w:numId w:val="1002"/>
        </w:numPr>
        <w:pStyle w:val="Compact"/>
      </w:pPr>
      <w:r>
        <w:t xml:space="preserve">Department of Energy, Ministry of Water Resources and Irrigation. (2022). "Solar Potential Assessment for the Kathmandu Valley." Government Report.</w:t>
      </w:r>
    </w:p>
    <w:p>
      <w:pPr>
        <w:numPr>
          <w:ilvl w:val="0"/>
          <w:numId w:val="1002"/>
        </w:numPr>
        <w:pStyle w:val="Compact"/>
      </w:pPr>
      <w:r>
        <w:t xml:space="preserve">Singh, R., &amp; Sharma, K. (2021). "Atmospheric Particulates and Photovoltaic Efficiency in High-Altitude Urban Centers." International Journal of Renewable Energy Physics.</w:t>
      </w:r>
    </w:p>
    <w:bookmarkEnd w:id="31"/>
    <w:bookmarkStart w:id="32" w:name="appendices"/>
    <w:p>
      <w:pPr>
        <w:pStyle w:val="Heading2"/>
      </w:pPr>
      <w:r>
        <w:t xml:space="preserve">8. Appendices</w:t>
      </w:r>
    </w:p>
    <w:p>
      <w:pPr>
        <w:pStyle w:val="FirstParagraph"/>
      </w:pPr>
      <w:r>
        <w:rPr>
          <w:bCs/>
          <w:b/>
        </w:rPr>
        <w:t xml:space="preserve">Appendix A:</w:t>
      </w:r>
      <w:r>
        <w:t xml:space="preserve"> </w:t>
      </w:r>
      <w:r>
        <w:t xml:space="preserve">Raw Seismic Waveform Data Log from Station KTM-04.</w:t>
      </w:r>
      <w:r>
        <w:br/>
      </w:r>
      <w:r>
        <w:rPr>
          <w:bCs/>
          <w:b/>
        </w:rPr>
        <w:t xml:space="preserve">Appendix B:Nepal, Kathmandu</w:t>
      </w:r>
      <w:r>
        <w:t xml:space="preserve">.</w:t>
      </w:r>
      <w:r>
        <w:br/>
      </w:r>
      <w:r>
        <w:rPr>
          <w:bCs/>
          <w:b/>
        </w:rPr>
        <w:t xml:space="preserve">Appendix C:Physicist</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Advancements in Theoretical and Applied Physics for the Development of Nepal, Kathmandu</dc:title>
  <dc:creator/>
  <cp:keywords/>
  <dcterms:created xsi:type="dcterms:W3CDTF">2026-07-29T01:21:08Z</dcterms:created>
  <dcterms:modified xsi:type="dcterms:W3CDTF">2026-07-29T01:21:08Z</dcterms:modified>
</cp:coreProperties>
</file>

<file path=docProps/custom.xml><?xml version="1.0" encoding="utf-8"?>
<Properties xmlns="http://schemas.openxmlformats.org/officeDocument/2006/custom-properties" xmlns:vt="http://schemas.openxmlformats.org/officeDocument/2006/docPropsVTypes"/>
</file>