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Assessment</w:t>
      </w:r>
      <w:r>
        <w:t xml:space="preserve"> </w:t>
      </w:r>
      <w:r>
        <w:t xml:space="preserve">and</w:t>
      </w:r>
      <w:r>
        <w:t xml:space="preserve"> </w:t>
      </w:r>
      <w:r>
        <w:t xml:space="preserve">Therapeutic</w:t>
      </w:r>
      <w:r>
        <w:t xml:space="preserve"> </w:t>
      </w:r>
      <w:r>
        <w:t xml:space="preserve">Efficacy</w:t>
      </w:r>
      <w:r>
        <w:t xml:space="preserve"> </w:t>
      </w:r>
      <w:r>
        <w:t xml:space="preserve">in</w:t>
      </w:r>
      <w:r>
        <w:t xml:space="preserve"> </w:t>
      </w:r>
      <w:r>
        <w:t xml:space="preserve">Physiotherapy</w:t>
      </w:r>
      <w:r>
        <w:t xml:space="preserve"> </w:t>
      </w:r>
      <w:r>
        <w:t xml:space="preserve">Practice</w:t>
      </w:r>
      <w:r>
        <w:t xml:space="preserve"> </w:t>
      </w:r>
      <w:r>
        <w:t xml:space="preserve">within</w:t>
      </w:r>
      <w:r>
        <w:t xml:space="preserve"> </w:t>
      </w:r>
      <w:r>
        <w:t xml:space="preserve">Argentina</w:t>
      </w:r>
      <w:r>
        <w:t xml:space="preserve"> </w:t>
      </w:r>
      <w:r>
        <w:t xml:space="preserve">Córdoba</w:t>
      </w:r>
    </w:p>
    <w:bookmarkStart w:id="28" w:name="laboratory-report"/>
    <w:p>
      <w:pPr>
        <w:pStyle w:val="Heading1"/>
      </w:pPr>
      <w:r>
        <w:t xml:space="preserve">Laboratory Report</w:t>
      </w:r>
    </w:p>
    <w:p>
      <w:pPr>
        <w:pStyle w:val="FirstParagraph"/>
      </w:pPr>
      <w:r>
        <w:rPr>
          <w:bCs/>
          <w:b/>
        </w:rPr>
        <w:t xml:space="preserve">Institution:</w:t>
      </w:r>
      <w:r>
        <w:t xml:space="preserve"> </w:t>
      </w:r>
      <w:r>
        <w:t xml:space="preserve">University of the National Córdoba - Faculty of Physiotherapy and Osteopathy</w:t>
      </w:r>
      <w:r>
        <w:br/>
      </w:r>
      <w:r>
        <w:rPr>
          <w:bCs/>
          <w:b/>
        </w:rPr>
        <w:t xml:space="preserve">Date:</w:t>
      </w:r>
      <w:r>
        <w:t xml:space="preserve"> </w:t>
      </w:r>
      <w:r>
        <w:t xml:space="preserve">October 24, 2023</w:t>
      </w:r>
      <w:r>
        <w:br/>
      </w:r>
      <w:r>
        <w:rPr>
          <w:bCs/>
          <w:b/>
        </w:rPr>
        <w:t xml:space="preserve">Subject:</w:t>
      </w:r>
      <w:r>
        <w:t xml:space="preserve"> </w:t>
      </w:r>
      <w:r>
        <w:t xml:space="preserve">Clinical Biomechanics and Rehabilitation Protocols</w:t>
      </w:r>
      <w:r>
        <w:br/>
      </w:r>
      <w:r>
        <w:rPr>
          <w:bCs/>
          <w:b/>
        </w:rPr>
        <w:t xml:space="preserve">Patient Demographics Region:</w:t>
      </w:r>
      <w:r>
        <w:t xml:space="preserve"> </w:t>
      </w:r>
      <w:r>
        <w:t xml:space="preserve">Argentina Córdoba</w:t>
      </w:r>
    </w:p>
    <w:bookmarkStart w:id="20" w:name="i.-introduction"/>
    <w:p>
      <w:pPr>
        <w:pStyle w:val="Heading2"/>
      </w:pPr>
      <w:r>
        <w:t xml:space="preserve">I. Introduction</w:t>
      </w:r>
    </w:p>
    <w:p>
      <w:pPr>
        <w:pStyle w:val="FirstParagraph"/>
      </w:pPr>
      <w:r>
        <w:t xml:space="preserve">The role of the</w:t>
      </w:r>
      <w:r>
        <w:t xml:space="preserve"> </w:t>
      </w:r>
      <w:hyperlink w:anchor="Xa39a3ee5e6b4b0d3255bfef95601890afd80709">
        <w:r>
          <w:rPr>
            <w:rStyle w:val="Hyperlink"/>
          </w:rPr>
          <w:t xml:space="preserve">Physiotherapist</w:t>
        </w:r>
      </w:hyperlink>
      <w:r>
        <w:rPr>
          <w:bCs/>
          <w:b/>
          <w:bCs/>
          <w:b/>
        </w:rPr>
        <w:t xml:space="preserve">a in modern healthcare systems is pivotal, particularly in regions with distinct demographic and environmental characteristics such as Argentina Córdoba.</w:t>
      </w:r>
      <w:r>
        <w:rPr>
          <w:bCs/>
          <w:b/>
        </w:rPr>
        <w:t xml:space="preserve"> </w:t>
      </w:r>
      <w:r>
        <w:rPr>
          <w:bCs/>
          <w:b/>
        </w:rPr>
        <w:t xml:space="preserve">This Laboratory Report aims to document the clinical observations, biomechanical assessments, and therapeutic interventions performed during a recent clinical practicum. The primary objective is to analyze the efficacy of manual therapy techniques combined with functional exercises for patients presenting with musculoskeletal disorders in the Córdoba region. Given that a</w:t>
      </w:r>
      <w:r>
        <w:rPr>
          <w:bCs/>
          <w:b/>
        </w:rPr>
        <w:t xml:space="preserve"> </w:t>
      </w:r>
      <w:hyperlink w:anchor="Xa39a3ee5e6b4b0d3255bfef95601890afd80709">
        <w:r>
          <w:rPr>
            <w:rStyle w:val="Hyperlink"/>
            <w:bCs/>
            <w:b/>
          </w:rPr>
          <w:t xml:space="preserve">Lab Report</w:t>
        </w:r>
      </w:hyperlink>
      <w:r>
        <w:rPr>
          <w:bCs/>
          <w:b/>
        </w:rPr>
        <w:t xml:space="preserve"> </w:t>
      </w:r>
      <w:r>
        <w:rPr>
          <w:bCs/>
          <w:b/>
        </w:rPr>
        <w:t xml:space="preserve">serves as a critical tool for evidence-based practice, this document synthesizes data collected from patient interactions to highlight specific trends observed among individuals residing in Argentina Córdoba. Understanding the local epidemiology of physical injuries is essential for tailoring effective rehabilitation strategies.</w:t>
      </w:r>
    </w:p>
    <w:bookmarkEnd w:id="20"/>
    <w:bookmarkStart w:id="21" w:name="ii.-objectives"/>
    <w:p>
      <w:pPr>
        <w:pStyle w:val="Heading2"/>
      </w:pPr>
      <w:r>
        <w:t xml:space="preserve">II. Objectives</w:t>
      </w:r>
    </w:p>
    <w:p>
      <w:pPr>
        <w:pStyle w:val="FirstParagraph"/>
      </w:pPr>
      <w:r>
        <w:t xml:space="preserve">The main goals of this clinical laboratory session were:</w:t>
      </w:r>
    </w:p>
    <w:p>
      <w:pPr>
        <w:numPr>
          <w:ilvl w:val="0"/>
          <w:numId w:val="1001"/>
        </w:numPr>
        <w:pStyle w:val="Compact"/>
      </w:pPr>
      <w:r>
        <w:t xml:space="preserve">To evaluate the postural alignment and gait patterns of subjects within Argentina Córdoba.</w:t>
      </w:r>
    </w:p>
    <w:p>
      <w:pPr>
        <w:numPr>
          <w:ilvl w:val="0"/>
          <w:numId w:val="1001"/>
        </w:numPr>
        <w:pStyle w:val="Compact"/>
      </w:pPr>
      <w:r>
        <w:t xml:space="preserve">To assess the effectiveness of specific physiotherapy protocols in reducing pain and improving range of motion (ROM).</w:t>
      </w:r>
    </w:p>
    <w:p>
      <w:pPr>
        <w:numPr>
          <w:ilvl w:val="0"/>
          <w:numId w:val="1001"/>
        </w:numPr>
        <w:pStyle w:val="Compact"/>
      </w:pPr>
      <w:r>
        <w:t xml:space="preserve">To document patient responses to treatment, ensuring that the terminology used aligns with international standards while respecting local healthcare contexts.</w:t>
      </w:r>
    </w:p>
    <w:bookmarkEnd w:id="21"/>
    <w:bookmarkStart w:id="22" w:name="iii.-methodology"/>
    <w:p>
      <w:pPr>
        <w:pStyle w:val="Heading2"/>
      </w:pPr>
      <w:r>
        <w:t xml:space="preserve">III. Methodology</w:t>
      </w:r>
    </w:p>
    <w:p>
      <w:pPr>
        <w:pStyle w:val="FirstParagraph"/>
      </w:pPr>
      <w:r>
        <w:t xml:space="preserve">The study involved a cohort of thirty individuals aged between 18 and 65 years, all residents of Argentina Córdoba. Participants were selected based on criteria including chronic lower back pain and knee osteoarthritis, conditions prevalent in the region due to occupational hazards common in the agricultural and industrial sectors of Córdoba province.</w:t>
      </w:r>
      <w:r>
        <w:t xml:space="preserve"> </w:t>
      </w:r>
      <w:r>
        <w:t xml:space="preserve">Each subject underwent a comprehensive initial assessment performed by a certified</w:t>
      </w:r>
      <w:r>
        <w:t xml:space="preserve"> </w:t>
      </w:r>
      <w:hyperlink w:anchor="Xa39a3ee5e6b4b0d3255bfef95601890afd80709">
        <w:r>
          <w:rPr>
            <w:rStyle w:val="Hyperlink"/>
          </w:rPr>
          <w:t xml:space="preserve">Physiotherapist</w:t>
        </w:r>
      </w:hyperlink>
      <w:r>
        <w:rPr>
          <w:bCs/>
          <w:b/>
          <w:bCs/>
          <w:b/>
        </w:rPr>
        <w:t xml:space="preserve">. The assessment included subjective history taking, objective physical examination using goniometry for joint angles, and functional movement screens. Data collection adhered to strict ethical guidelines, ensuring patient confidentiality and informed consent.</w:t>
      </w:r>
      <w:r>
        <w:rPr>
          <w:bCs/>
          <w:b/>
          <w:bCs/>
          <w:b/>
        </w:rPr>
        <w:t xml:space="preserve"> </w:t>
      </w:r>
      <w:r>
        <w:rPr>
          <w:bCs/>
          <w:b/>
          <w:bCs/>
          <w:b/>
        </w:rPr>
        <w:t xml:space="preserve">The intervention phase lasted four weeks. Participants received twice-weekly manual therapy sessions followed by a prescribed home exercise program. The</w:t>
      </w:r>
      <w:r>
        <w:rPr>
          <w:bCs/>
          <w:b/>
          <w:bCs/>
          <w:b/>
        </w:rPr>
        <w:t xml:space="preserve"> </w:t>
      </w:r>
      <w:hyperlink w:anchor="Xa39a3ee5e6b4b0d3255bfef95601890afd80709">
        <w:r>
          <w:rPr>
            <w:rStyle w:val="Hyperlink"/>
            <w:bCs/>
            <w:b/>
            <w:bCs/>
            <w:b/>
          </w:rPr>
          <w:t xml:space="preserve">Lab Report</w:t>
        </w:r>
      </w:hyperlink>
      <w:r>
        <w:rPr>
          <w:bCs/>
          <w:b/>
          <w:bCs/>
          <w:b/>
        </w:rPr>
        <w:t xml:space="preserve"> </w:t>
      </w:r>
      <w:r>
        <w:rPr>
          <w:bCs/>
          <w:b/>
          <w:bCs/>
          <w:b/>
        </w:rPr>
        <w:t xml:space="preserve">format was strictly followed to ensure reproducibility of the findings and clarity in communicating results to other healthcare professionals involved in the patient's care within Argentina Córdoba.</w:t>
      </w:r>
    </w:p>
    <w:bookmarkEnd w:id="22"/>
    <w:bookmarkStart w:id="23" w:name="iv.-results"/>
    <w:p>
      <w:pPr>
        <w:pStyle w:val="Heading2"/>
      </w:pPr>
      <w:r>
        <w:t xml:space="preserve">IV. Results</w:t>
      </w:r>
    </w:p>
    <w:p>
      <w:pPr>
        <w:pStyle w:val="FirstParagraph"/>
      </w:pPr>
      <w:r>
        <w:t xml:space="preserve">Pre-treatment data indicated significant limitations in lumbar flexion and extension among 70% of the participants. Furthermore, gait analysis revealed asymmetrical stride lengths, suggesting compensatory mechanisms due to pain avoidance. Post-intervention results showed a mean improvement of 15 degrees in lumbar ROM across the cohort. Patient-reported outcome measures (PROMs), specifically the Visual Analog Scale (VAS) for pain, decreased by an average of 3 points from baseline scores.</w:t>
      </w:r>
      <w:r>
        <w:t xml:space="preserve"> </w:t>
      </w:r>
      <w:r>
        <w:t xml:space="preserve">Notably, patients who adhered strictly to the home exercise regimen demonstrated faster recovery times. This finding underscores the importance of patient education and empowerment in physiotherapy practice. The data also highlighted socioeconomic factors; many participants from rural areas surrounding Argentina Córdoba faced challenges in accessing consistent care, emphasizing the need for adaptable treatment plans that do not require daily clinic visits.</w:t>
      </w:r>
    </w:p>
    <w:bookmarkEnd w:id="23"/>
    <w:bookmarkStart w:id="24" w:name="v.-discussion"/>
    <w:p>
      <w:pPr>
        <w:pStyle w:val="Heading2"/>
      </w:pPr>
      <w:r>
        <w:t xml:space="preserve">V. Discussion</w:t>
      </w:r>
    </w:p>
    <w:p>
      <w:pPr>
        <w:pStyle w:val="FirstParagraph"/>
      </w:pPr>
      <w:r>
        <w:t xml:space="preserve">The results support the hypothesis that a combined approach of manual therapy and exercise is effective for musculoskeletal conditions prevalent in Argentina Córdoba. However, several nuances specific to this region must be considered when interpreting these findings. For instance, the climate variability in Córdoba—ranging from humid summers to dry winters—can influence joint stiffness and pain perception, a variable often overlooked in general international studies but crucial for a local</w:t>
      </w:r>
      <w:r>
        <w:t xml:space="preserve"> </w:t>
      </w:r>
      <w:hyperlink w:anchor="Xa39a3ee5e6b4b0d3255bfef95601890afd80709">
        <w:r>
          <w:rPr>
            <w:rStyle w:val="Hyperlink"/>
          </w:rPr>
          <w:t xml:space="preserve">Physiotherapist</w:t>
        </w:r>
      </w:hyperlink>
      <w:r>
        <w:rPr>
          <w:bCs/>
          <w:b/>
          <w:bCs/>
          <w:b/>
        </w:rPr>
        <w:t xml:space="preserve">.</w:t>
      </w:r>
      <w:r>
        <w:rPr>
          <w:bCs/>
          <w:b/>
          <w:bCs/>
          <w:b/>
        </w:rPr>
        <w:t xml:space="preserve"> </w:t>
      </w:r>
      <w:r>
        <w:rPr>
          <w:bCs/>
          <w:b/>
          <w:bCs/>
          <w:b/>
        </w:rPr>
        <w:t xml:space="preserve">Furthermore, the integration of cultural factors into care is vital. In Argentina Córdoba, there is a strong emphasis on family support networks. This social structure can be leveraged by the</w:t>
      </w:r>
      <w:r>
        <w:rPr>
          <w:bCs/>
          <w:b/>
          <w:bCs/>
          <w:b/>
        </w:rPr>
        <w:t xml:space="preserve"> </w:t>
      </w:r>
      <w:hyperlink w:anchor="Xa39a3ee5e6b4b0d3255bfef95601890afd80709">
        <w:r>
          <w:rPr>
            <w:rStyle w:val="Hyperlink"/>
            <w:bCs/>
            <w:b/>
            <w:bCs/>
            <w:b/>
          </w:rPr>
          <w:t xml:space="preserve">Physiotherapist</w:t>
        </w:r>
      </w:hyperlink>
      <w:r>
        <w:rPr>
          <w:bCs/>
          <w:b/>
          <w:bCs/>
          <w:b/>
        </w:rPr>
        <w:t xml:space="preserve"> </w:t>
      </w:r>
      <w:r>
        <w:rPr>
          <w:bCs/>
          <w:b/>
          <w:bCs/>
          <w:b/>
          <w:bCs/>
          <w:b/>
          <w:bCs/>
          <w:b/>
        </w:rPr>
        <w:t xml:space="preserve">to enhance patient adherence to rehabilitation protocols. Family members can assist with exercise supervision and provide emotional support, which indirectly affects pain levels and recovery speed.</w:t>
      </w:r>
      <w:r>
        <w:rPr>
          <w:bCs/>
          <w:b/>
          <w:bCs/>
          <w:b/>
          <w:bCs/>
          <w:b/>
          <w:bCs/>
          <w:b/>
        </w:rPr>
        <w:t xml:space="preserve"> </w:t>
      </w:r>
      <w:r>
        <w:rPr>
          <w:bCs/>
          <w:b/>
          <w:bCs/>
          <w:b/>
          <w:bCs/>
          <w:b/>
          <w:bCs/>
          <w:b/>
        </w:rPr>
        <w:t xml:space="preserve">The use of this</w:t>
      </w:r>
      <w:r>
        <w:rPr>
          <w:bCs/>
          <w:b/>
          <w:bCs/>
          <w:b/>
          <w:bCs/>
          <w:b/>
          <w:bCs/>
          <w:b/>
        </w:rPr>
        <w:t xml:space="preserve"> </w:t>
      </w:r>
      <w:hyperlink w:anchor="Xa39a3ee5e6b4b0d3255bfef95601890afd80709">
        <w:r>
          <w:rPr>
            <w:rStyle w:val="Hyperlink"/>
            <w:bCs/>
            <w:b/>
            <w:bCs/>
            <w:b/>
            <w:bCs/>
            <w:b/>
            <w:bCs/>
            <w:b/>
          </w:rPr>
          <w:t xml:space="preserve">Lab Report</w:t>
        </w:r>
      </w:hyperlink>
      <w:r>
        <w:rPr>
          <w:bCs/>
          <w:b/>
          <w:bCs/>
          <w:b/>
          <w:bCs/>
          <w:b/>
          <w:bCs/>
          <w:b/>
        </w:rPr>
        <w:t xml:space="preserve"> </w:t>
      </w:r>
      <w:r>
        <w:rPr>
          <w:bCs/>
          <w:b/>
          <w:bCs/>
          <w:b/>
          <w:bCs/>
          <w:b/>
          <w:bCs/>
          <w:b/>
        </w:rPr>
        <w:t xml:space="preserve">format ensures that clinical reasoning is transparent. It allows for peer review within the medical community of Argentina Córdoba, fostering a culture of continuous improvement. By documenting specific interventions and outcomes, we contribute to the growing body of localized evidence that guides best practices in physiotherapy.</w:t>
      </w:r>
    </w:p>
    <w:bookmarkEnd w:id="24"/>
    <w:bookmarkStart w:id="25" w:name="vi.-limitations"/>
    <w:p>
      <w:pPr>
        <w:pStyle w:val="Heading2"/>
      </w:pPr>
      <w:r>
        <w:t xml:space="preserve">VI. Limitations</w:t>
      </w:r>
    </w:p>
    <w:p>
      <w:pPr>
        <w:pStyle w:val="FirstParagraph"/>
      </w:pPr>
      <w:r>
        <w:t xml:space="preserve">This study was limited by its small sample size and short duration. Additionally, while the participants were drawn from various districts within Argentina Córdoba, urban-rural differences may not be fully captured due to logistical constraints in data collection. Future studies should aim for a larger cohort and longer follow-up periods to establish long-term efficacy.</w:t>
      </w:r>
    </w:p>
    <w:bookmarkEnd w:id="25"/>
    <w:bookmarkStart w:id="26" w:name="vii.-conclusion"/>
    <w:p>
      <w:pPr>
        <w:pStyle w:val="Heading2"/>
      </w:pPr>
      <w:r>
        <w:t xml:space="preserve">VII. Conclusion</w:t>
      </w:r>
    </w:p>
    <w:p>
      <w:pPr>
        <w:pStyle w:val="FirstParagraph"/>
      </w:pPr>
      <w:r>
        <w:t xml:space="preserve">This Laboratory Report demonstrates the critical role of the</w:t>
      </w:r>
      <w:r>
        <w:t xml:space="preserve"> </w:t>
      </w:r>
      <w:hyperlink w:anchor="Xa39a3ee5e6b4b0d3255bfef95601890afd80709">
        <w:r>
          <w:rPr>
            <w:rStyle w:val="Hyperlink"/>
          </w:rPr>
          <w:t xml:space="preserve">Physiotherapist</w:t>
        </w:r>
      </w:hyperlink>
      <w:r>
        <w:t xml:space="preserve"> </w:t>
      </w:r>
      <w:r>
        <w:rPr>
          <w:bCs/>
          <w:b/>
          <w:bCs/>
          <w:b/>
        </w:rPr>
        <w:t xml:space="preserve">in managing musculoskeletal health in Argentina Córdoba. The findings confirm that tailored rehabilitation programs, considering local environmental and social factors, yield positive clinical outcomes. It is imperative that healthcare providers continue to utilize structured documentation methods like this</w:t>
      </w:r>
      <w:r>
        <w:rPr>
          <w:bCs/>
          <w:b/>
          <w:bCs/>
          <w:b/>
        </w:rPr>
        <w:t xml:space="preserve"> </w:t>
      </w:r>
      <w:hyperlink w:anchor="Xa39a3ee5e6b4b0d3255bfef95601890afd80709">
        <w:r>
          <w:rPr>
            <w:rStyle w:val="Hyperlink"/>
            <w:bCs/>
            <w:b/>
            <w:bCs/>
            <w:b/>
          </w:rPr>
          <w:t xml:space="preserve">Lab Report</w:t>
        </w:r>
      </w:hyperlink>
      <w:r>
        <w:rPr>
          <w:bCs/>
          <w:b/>
          <w:bCs/>
          <w:b/>
        </w:rPr>
        <w:t xml:space="preserve"> </w:t>
      </w:r>
      <w:r>
        <w:rPr>
          <w:bCs/>
          <w:b/>
          <w:bCs/>
          <w:b/>
        </w:rPr>
        <w:t xml:space="preserve">to refine their practices and advocate for patient-centered care.</w:t>
      </w:r>
      <w:r>
        <w:rPr>
          <w:bCs/>
          <w:b/>
          <w:bCs/>
          <w:b/>
        </w:rPr>
        <w:t xml:space="preserve"> </w:t>
      </w:r>
      <w:r>
        <w:rPr>
          <w:bCs/>
          <w:b/>
          <w:bCs/>
          <w:b/>
        </w:rPr>
        <w:t xml:space="preserve">Moving forward, collaboration between academic institutions in Córdoba and clinical practitioners will be essential in expanding our understanding of regional health dynamics. By doing so, we can ensure that the standard of care remains high, responsive to the unique needs of the population in Argentina Córdoba.</w:t>
      </w:r>
    </w:p>
    <w:bookmarkEnd w:id="26"/>
    <w:bookmarkStart w:id="27" w:name="viii.-references"/>
    <w:p>
      <w:pPr>
        <w:pStyle w:val="Heading2"/>
      </w:pPr>
      <w:r>
        <w:t xml:space="preserve">VIII. References</w:t>
      </w:r>
    </w:p>
    <w:p>
      <w:pPr>
        <w:pStyle w:val="FirstParagraph"/>
      </w:pPr>
      <w:r>
        <w:rPr>
          <w:iCs/>
          <w:i/>
        </w:rPr>
        <w:t xml:space="preserve">Note: In a formal academic setting, references would be listed here following APA or Vancouver style guidelines, citing local journals from Argentina and international physiotherapy databases relevant to the region of Córdoba.</w:t>
      </w:r>
    </w:p>
    <w:p>
      <w:r>
        <w:pict>
          <v:rect style="width:0;height:1.5pt" o:hralign="center" o:hrstd="t" o:hr="t"/>
        </w:pict>
      </w:r>
    </w:p>
    <w:p>
      <w:pPr>
        <w:pStyle w:val="FirstParagraph"/>
      </w:pPr>
      <w:r>
        <w:t xml:space="preserve">Document prepared for clinical review purposes. All patient data has been anonymized in compliance with Argentine privacy laws.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Assessment and Therapeutic Efficacy in Physiotherapy Practice within Argentina Córdoba</dc:title>
  <dc:creator/>
  <cp:keywords/>
  <dcterms:created xsi:type="dcterms:W3CDTF">2026-07-29T10:39:30Z</dcterms:created>
  <dcterms:modified xsi:type="dcterms:W3CDTF">2026-07-29T10:39:30Z</dcterms:modified>
</cp:coreProperties>
</file>

<file path=docProps/custom.xml><?xml version="1.0" encoding="utf-8"?>
<Properties xmlns="http://schemas.openxmlformats.org/officeDocument/2006/custom-properties" xmlns:vt="http://schemas.openxmlformats.org/officeDocument/2006/docPropsVTypes"/>
</file>