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Integration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the</w:t>
      </w:r>
      <w:r>
        <w:t xml:space="preserve"> </w:t>
      </w:r>
      <w:r>
        <w:t xml:space="preserve">Physiotherapist</w:t>
      </w:r>
      <w:r>
        <w:t xml:space="preserve"> </w:t>
      </w:r>
      <w:r>
        <w:t xml:space="preserve">Role</w:t>
      </w:r>
      <w:r>
        <w:t xml:space="preserve"> </w:t>
      </w:r>
      <w:r>
        <w:t xml:space="preserve">in</w:t>
      </w:r>
      <w:r>
        <w:t xml:space="preserve"> </w:t>
      </w:r>
      <w:r>
        <w:t xml:space="preserve">France</w:t>
      </w:r>
      <w:r>
        <w:t xml:space="preserve"> </w:t>
      </w:r>
      <w:r>
        <w:t xml:space="preserve">Lyon</w:t>
      </w:r>
    </w:p>
    <w:bookmarkStart w:id="28" w:name="X43dcde9bfa36cafbffefc27a13fa7aff2e9de63"/>
    <w:p>
      <w:pPr>
        <w:pStyle w:val="Heading1"/>
      </w:pPr>
      <w:r>
        <w:t xml:space="preserve">Laboratory Report: Clinical Standards and Regional Integration of the Physiotherapist in France Lyon</w:t>
      </w:r>
    </w:p>
    <w:p>
      <w:pPr>
        <w:pStyle w:val="FirstParagraph"/>
      </w:pPr>
      <w:r>
        <w:t xml:space="preserve">This document serves as a comprehensive lab report analyzing the operational framework, clinical standards, and socio-cultural integration of the</w:t>
      </w:r>
      <w:r>
        <w:t xml:space="preserve"> </w:t>
      </w:r>
      <w:r>
        <w:rPr>
          <w:bCs/>
          <w:b/>
        </w:rPr>
        <w:t xml:space="preserve">Physiotherapist</w:t>
      </w:r>
      <w:r>
        <w:t xml:space="preserve"> </w:t>
      </w:r>
      <w:r>
        <w:t xml:space="preserve">within the specific geographic and regulatory context of</w:t>
      </w:r>
    </w:p>
    <w:p>
      <w:pPr>
        <w:pStyle w:val="BodyText"/>
      </w:pPr>
      <w:r>
        <w:t xml:space="preserve">France Lyon. As healthcare systems evolve globally, understanding regional nuances is critical for effective medical practice. This report details the qualifications required, common therapeutic modalities utilized in this metropolitan hub, and the collaborative dynamics between physiotherapists and other healthcare providers in Lyon. The findings indicate that while national standards govern practice in</w:t>
      </w:r>
      <w:r>
        <w:t xml:space="preserve"> </w:t>
      </w:r>
      <w:r>
        <w:rPr>
          <w:bCs/>
          <w:b/>
        </w:rPr>
        <w:t xml:space="preserve">France Lyon</w:t>
      </w:r>
      <w:r>
        <w:t xml:space="preserve">, local hospital protocols and patient demographics introduce specific operational variables that define modern rehabilitation care.</w:t>
      </w:r>
    </w:p>
    <w:bookmarkStart w:id="20" w:name="introduction-the-context-of-france-lyon"/>
    <w:p>
      <w:pPr>
        <w:pStyle w:val="Heading2"/>
      </w:pPr>
      <w:r>
        <w:t xml:space="preserve">1. Introduction: The Context of France Lyon</w:t>
      </w:r>
    </w:p>
    <w:p>
      <w:pPr>
        <w:pStyle w:val="FirstParagraph"/>
      </w:pPr>
      <w:r>
        <w:t xml:space="preserve">Lyon is the second-largest metropolitan area in France and serves as a crucial hub for healthcare innovation, academic research, and clinical practice. The city’s reputation as a medical capital dates back centuries, with its hospitals and universities setting national benchmarks for medical education. In this context, the role of the</w:t>
      </w:r>
      <w:r>
        <w:t xml:space="preserve"> </w:t>
      </w:r>
      <w:r>
        <w:rPr>
          <w:bCs/>
          <w:b/>
        </w:rPr>
        <w:t xml:space="preserve">Physiotherapist</w:t>
      </w:r>
      <w:r>
        <w:t xml:space="preserve"> </w:t>
      </w:r>
      <w:r>
        <w:t xml:space="preserve">has expanded significantly beyond traditional post-surgical rehabilitation. Today,</w:t>
      </w:r>
      <w:r>
        <w:rPr>
          <w:iCs/>
          <w:i/>
        </w:rPr>
        <w:t xml:space="preserve">physiotherapy</w:t>
      </w:r>
      <w:r>
        <w:t xml:space="preserve">(kinésithérapie) is an integral component of multidisciplinary care pathways in Lyon’s major institutions, such as the Hospices Civils de Lyon (HCL).</w:t>
      </w:r>
    </w:p>
    <w:p>
      <w:pPr>
        <w:pStyle w:val="BodyText"/>
      </w:pPr>
      <w:r>
        <w:t xml:space="preserve">This lab report aims to dissect the professional profile of a</w:t>
      </w:r>
      <w:r>
        <w:t xml:space="preserve"> </w:t>
      </w:r>
      <w:r>
        <w:rPr>
          <w:bCs/>
          <w:b/>
        </w:rPr>
        <w:t xml:space="preserve">Physiotherapist</w:t>
      </w:r>
      <w:r>
        <w:t xml:space="preserve"> </w:t>
      </w:r>
      <w:r>
        <w:t xml:space="preserve">operating within this unique environment. By examining the regulatory landscape, clinical methodologies, and patient interaction models specific to</w:t>
      </w:r>
    </w:p>
    <w:p>
      <w:pPr>
        <w:pStyle w:val="BodyText"/>
      </w:pPr>
      <w:r>
        <w:t xml:space="preserve">France Lyon, we can better understand how physical therapy is delivered in one of Europe’s most historically rich and modern medical centers. The objective is to provide a structured overview that highlights the intersection of French healthcare policy with local clinical execution.</w:t>
      </w:r>
    </w:p>
    <w:bookmarkEnd w:id="20"/>
    <w:bookmarkStart w:id="21" w:name="X66229395859075bc18f697e4ce151816057cb8e"/>
    <w:p>
      <w:pPr>
        <w:pStyle w:val="Heading2"/>
      </w:pPr>
      <w:r>
        <w:t xml:space="preserve">2. Regulatory Framework and Professional Qualifications</w:t>
      </w:r>
    </w:p>
    <w:p>
      <w:pPr>
        <w:pStyle w:val="FirstParagraph"/>
      </w:pPr>
      <w:r>
        <w:t xml:space="preserve">In</w:t>
      </w:r>
      <w:r>
        <w:t xml:space="preserve"> </w:t>
      </w:r>
      <w:r>
        <w:rPr>
          <w:bCs/>
          <w:b/>
        </w:rPr>
        <w:t xml:space="preserve">France Lyon</w:t>
      </w:r>
      <w:r>
        <w:t xml:space="preserve">, as in the rest of France, the title of Physiotherapist is strictly regulated. Practitioners must hold a Grade de Docteur en Médecine (specifically a Grade de Docteur en Kinésithérapie) awarded by one of the six recognized university institutes. In Lyon, this education is primarily provided through the University of Lyon 1 (now part of Université Claude Bernard Lyon 1). The rigorous academic training ensures that every</w:t>
      </w:r>
      <w:r>
        <w:t xml:space="preserve"> </w:t>
      </w:r>
      <w:r>
        <w:rPr>
          <w:bCs/>
          <w:b/>
        </w:rPr>
        <w:t xml:space="preserve">Physiotherapist</w:t>
      </w:r>
      <w:r>
        <w:t xml:space="preserve"> </w:t>
      </w:r>
      <w:r>
        <w:t xml:space="preserve">in the region possesses a deep understanding of anatomy, physiology, pathology, and manual therapy techniques.</w:t>
      </w:r>
    </w:p>
    <w:p>
      <w:pPr>
        <w:pStyle w:val="BodyText"/>
      </w:pPr>
      <w:r>
        <w:t xml:space="preserve">The regulatory body overseeing these professionals is the Ordre des Kinésithérapeutes. Membership is mandatory for legal practice. This certification guarantees that any</w:t>
      </w:r>
      <w:r>
        <w:t xml:space="preserve"> </w:t>
      </w:r>
      <w:r>
        <w:rPr>
          <w:bCs/>
          <w:b/>
        </w:rPr>
        <w:t xml:space="preserve">Physiotherapist</w:t>
      </w:r>
      <w:r>
        <w:t xml:space="preserve"> </w:t>
      </w:r>
      <w:r>
        <w:t xml:space="preserve">working in</w:t>
      </w:r>
    </w:p>
    <w:p>
      <w:pPr>
        <w:pStyle w:val="BodyText"/>
      </w:pPr>
      <w:r>
        <w:t xml:space="preserve">France Lyon, whether in a private cabinet or a public hospital, adheres to strict ethical and technical standards. Furthermore, recent reforms have allowed physiotherapists in France to have greater autonomy in prescribing certain imaging tests and extending care plans without direct physician intervention for specific conditions, enhancing their role within the local healthcare ecosystem of Lyon.</w:t>
      </w:r>
    </w:p>
    <w:bookmarkEnd w:id="21"/>
    <w:bookmarkStart w:id="25" w:name="X1724274e454fc71f395d78275322cd673fa2a60"/>
    <w:p>
      <w:pPr>
        <w:pStyle w:val="Heading2"/>
      </w:pPr>
      <w:r>
        <w:t xml:space="preserve">3. Clinical Methodologies and Therapeutic Modalities</w:t>
      </w:r>
    </w:p>
    <w:p>
      <w:pPr>
        <w:pStyle w:val="FirstParagraph"/>
      </w:pPr>
      <w:r>
        <w:t xml:space="preserve">The core function of a</w:t>
      </w:r>
      <w:r>
        <w:t xml:space="preserve"> </w:t>
      </w:r>
      <w:r>
        <w:rPr>
          <w:bCs/>
          <w:b/>
        </w:rPr>
        <w:t xml:space="preserve">Physiotherapist</w:t>
      </w:r>
      <w:r>
        <w:t xml:space="preserve"> </w:t>
      </w:r>
      <w:r>
        <w:t xml:space="preserve">in Lyon involves a blend of manual therapy, exercise prescription, and electrotherapy. The following sections outline the primary methodologies observed in clinical settings across the city.</w:t>
      </w:r>
    </w:p>
    <w:bookmarkStart w:id="22" w:name="Xca0750397c970146e8ebd4119d3a9869ff815da"/>
    <w:p>
      <w:pPr>
        <w:pStyle w:val="Heading3"/>
      </w:pPr>
      <w:r>
        <w:t xml:space="preserve">3.1 Manual Therapy and Osteopathic Principles</w:t>
      </w:r>
    </w:p>
    <w:p>
      <w:pPr>
        <w:pStyle w:val="FirstParagraph"/>
      </w:pPr>
      <w:r>
        <w:t xml:space="preserve">Lyon has a strong tradition of manual therapy. Physiotherapists here often integrate osteopathic principles into their daily practice. Techniques such as joint mobilization, soft tissue massage, and myofascial release are routinely applied to treat musculoskeletal disorders. This approach is particularly prevalent in the private sector of Lyon, where patients often seek immediate relief for chronic pain conditions.</w:t>
      </w:r>
    </w:p>
    <w:bookmarkEnd w:id="22"/>
    <w:bookmarkStart w:id="23" w:name="post-operative-rehabilitation"/>
    <w:p>
      <w:pPr>
        <w:pStyle w:val="Heading3"/>
      </w:pPr>
      <w:r>
        <w:t xml:space="preserve">3.2 Post-Operative Rehabilitation</w:t>
      </w:r>
    </w:p>
    <w:p>
      <w:pPr>
        <w:pStyle w:val="FirstParagraph"/>
      </w:pPr>
      <w:r>
        <w:t xml:space="preserve">In major hospitals like the Hôpital Edouard Herriot or Hôpital Sud,</w:t>
      </w:r>
      <w:r>
        <w:t xml:space="preserve"> </w:t>
      </w:r>
      <w:r>
        <w:rPr>
          <w:bCs/>
          <w:b/>
        </w:rPr>
        <w:t xml:space="preserve">Physiotherapists</w:t>
      </w:r>
    </w:p>
    <w:p>
      <w:pPr>
        <w:pStyle w:val="BodyText"/>
      </w:pPr>
      <w:r>
        <w:t xml:space="preserve">s work closely with orthopedic surgeons. Common protocols include rehabilitation after total knee or hip replacements. The standard protocol involves early mobilization to prevent deep vein thrombosis and rapid progression towards functional independence. Data from local clinical studies suggest that patients in Lyon who receive structured physiotherapy within 24 hours post-surgery show significantly reduced hospital stay durations compared to older protocols.</w:t>
      </w:r>
    </w:p>
    <w:bookmarkEnd w:id="23"/>
    <w:bookmarkStart w:id="24" w:name="neurological-rehabilitation"/>
    <w:p>
      <w:pPr>
        <w:pStyle w:val="Heading3"/>
      </w:pPr>
      <w:r>
        <w:t xml:space="preserve">3.3 Neurological Rehabilitation</w:t>
      </w:r>
    </w:p>
    <w:p>
      <w:pPr>
        <w:pStyle w:val="FirstParagraph"/>
      </w:pPr>
      <w:r>
        <w:t xml:space="preserve">Lyon is a center of excellence for neurological research.</w:t>
      </w:r>
      <w:r>
        <w:t xml:space="preserve"> </w:t>
      </w:r>
      <w:r>
        <w:rPr>
          <w:bCs/>
          <w:b/>
        </w:rPr>
        <w:t xml:space="preserve">Physiotherapists</w:t>
      </w:r>
    </w:p>
    <w:p>
      <w:pPr>
        <w:pStyle w:val="BodyText"/>
      </w:pPr>
      <w:r>
        <w:t xml:space="preserve">s in specialized units employ techniques such as the Bobath concept and constraint-induced movement therapy for stroke victims. The integration of technology, including robotic exoskeletons available in select Lyon research centers, represents the cutting edge of physiotherapy in this region.</w:t>
      </w:r>
    </w:p>
    <w:bookmarkEnd w:id="24"/>
    <w:bookmarkEnd w:id="25"/>
    <w:bookmarkStart w:id="26" w:name="X669cac0e3089df9ad02f69afe48b44e8b927c3d"/>
    <w:p>
      <w:pPr>
        <w:pStyle w:val="Heading2"/>
      </w:pPr>
      <w:r>
        <w:t xml:space="preserve">4. Integration into the Healthcare System of France Lyon</w:t>
      </w:r>
    </w:p>
    <w:p>
      <w:pPr>
        <w:pStyle w:val="FirstParagraph"/>
      </w:pPr>
      <w:r>
        <w:t xml:space="preserve">The effectiveness of a</w:t>
      </w:r>
    </w:p>
    <w:p>
      <w:pPr>
        <w:pStyle w:val="BodyText"/>
      </w:pPr>
      <w:r>
        <w:t xml:space="preserve">Physiotherapists practice is heavily dependent on their integration into the broader healthcare network. In</w:t>
      </w:r>
      <w:r>
        <w:t xml:space="preserve"> </w:t>
      </w:r>
      <w:r>
        <w:rPr>
          <w:bCs/>
          <w:b/>
        </w:rPr>
        <w:t xml:space="preserve">France Lyon</w:t>
      </w:r>
      <w:r>
        <w:t xml:space="preserve">, collaboration is key. Physiotherapists do not work in silos; they are part of a coordinated care team that includes general practitioners, specialists, nurses, and occupational therapists.</w:t>
      </w:r>
    </w:p>
    <w:p>
      <w:pPr>
        <w:pStyle w:val="BodyText"/>
      </w:pPr>
      <w:r>
        <w:t xml:space="preserve">Care Setting</w:t>
      </w:r>
    </w:p>
    <w:p>
      <w:pPr>
        <w:pStyle w:val="BodyText"/>
      </w:pPr>
      <w:r>
        <w:rPr>
          <w:bCs/>
          <w:b/>
        </w:rPr>
        <w:t xml:space="preserve">Physiotherapist</w:t>
      </w:r>
      <w:r>
        <w:rPr>
          <w:iCs/>
          <w:i/>
        </w:rPr>
        <w:t xml:space="preserve">s Role</w:t>
      </w:r>
    </w:p>
    <w:p>
      <w:pPr>
        <w:pStyle w:val="BodyText"/>
      </w:pPr>
      <w:r>
        <w:t xml:space="preserve">Lyon-Specific Context</w:t>
      </w:r>
    </w:p>
    <w:p>
      <w:pPr>
        <w:pStyle w:val="BodyText"/>
      </w:pPr>
      <w:r>
        <w:t xml:space="preserve">Lyon-Specific Context/Details&lt; /td &gt;</w:t>
      </w:r>
      <w:r>
        <w:t xml:space="preserve"> </w:t>
      </w:r>
      <w:r>
        <w:t xml:space="preserve">Hospitals (HCL)&lt; /td &gt;</w:t>
      </w:r>
    </w:p>
    <w:p>
      <w:pPr>
        <w:pStyle w:val="BodyText"/>
      </w:pPr>
      <w:r>
        <w:t xml:space="preserve">Aacute care, post-op rehab, ICU mobility</w:t>
      </w:r>
    </w:p>
    <w:p>
      <w:pPr>
        <w:pStyle w:val="BodyText"/>
      </w:pPr>
      <w:r>
        <w:t xml:space="preserve">&lt;</w:t>
      </w:r>
    </w:p>
    <w:p>
      <w:pPr>
        <w:pStyle w:val="BodyText"/>
      </w:pPr>
      <w:r>
        <w:t xml:space="preserve">High patient volume; emphasis on rapid discharge protocols.</w:t>
      </w:r>
    </w:p>
    <w:p>
      <w:pPr>
        <w:pStyle w:val="BodyText"/>
      </w:pPr>
      <w:r>
        <w:t xml:space="preserve">Private CabinetsChronic pain management, sports injuries,</w:t>
      </w:r>
    </w:p>
    <w:p>
      <w:pPr>
        <w:pStyle w:val="BodyText"/>
      </w:pPr>
      <w:r>
        <w:t xml:space="preserve">&lt; /td &gt;</w:t>
      </w:r>
    </w:p>
    <w:p>
      <w:pPr>
        <w:pStyle w:val="BodyText"/>
      </w:pPr>
      <w:r>
        <w:t xml:space="preserve">Polyclinics&lt; /th &gt;&lt; th&gt;Cross-disciplinary consultation, geriatric care &lt; td&gt;Focus on aging population and multimorbidity.</w:t>
      </w:r>
    </w:p>
    <w:p>
      <w:pPr>
        <w:pStyle w:val="BodyText"/>
      </w:pPr>
      <w:r>
        <w:t xml:space="preserve">5. Challenges and Future Directions</w:t>
      </w:r>
    </w:p>
    <w:p>
      <w:pPr>
        <w:pStyle w:val="BodyText"/>
      </w:pPr>
      <w:r>
        <w:t xml:space="preserve">Despite the high standards of care,</w:t>
      </w:r>
      <w:r>
        <w:t xml:space="preserve"> </w:t>
      </w:r>
      <w:r>
        <w:rPr>
          <w:bCs/>
          <w:b/>
        </w:rPr>
        <w:t xml:space="preserve">Physiotherapists</w:t>
      </w:r>
    </w:p>
    <w:p>
      <w:pPr>
        <w:pStyle w:val="BodyText"/>
      </w:pPr>
      <w:r>
        <w:t xml:space="preserve">s in</w:t>
      </w:r>
    </w:p>
    <w:p>
      <w:pPr>
        <w:pStyle w:val="BodyText"/>
      </w:pPr>
      <w:r>
        <w:t xml:space="preserve">France Lyon face several challenges. One significant issue is the geographical distribution of practitioners. While central Lyon is well-served, peripheral neighborhoods (quartiers nord and sud) often suffer from a shortage of physiotherapy services. Addressing this disparity requires targeted public policy incentives.</w:t>
      </w:r>
    </w:p>
    <w:p>
      <w:pPr>
        <w:pStyle w:val="BodyText"/>
      </w:pPr>
      <w:r>
        <w:t xml:space="preserve">Furthermore, the digital transformation of healthcare presents both opportunities and hurdles. The adoption of tele-rehabilitation platforms has accelerated since the pandemic, allowing</w:t>
      </w:r>
    </w:p>
    <w:p>
      <w:pPr>
        <w:pStyle w:val="BodyText"/>
      </w:pPr>
      <w:r>
        <w:t xml:space="preserve">Physiotherapists</w:t>
      </w:r>
    </w:p>
    <w:p>
      <w:pPr>
        <w:pStyle w:val="BodyText"/>
      </w:pPr>
      <w:r>
        <w:t xml:space="preserve">s to monitor patient progress remotely. However, maintaining the therapeutic alliance through a screen requires new skills and adaptations in practice style.</w:t>
      </w:r>
    </w:p>
    <w:p>
      <w:pPr>
        <w:pStyle w:val="BodyText"/>
      </w:pPr>
      <w:r>
        <w:t xml:space="preserve">The future of physiotherapy in Lyon looks towards greater personalization and technological integration. With Lyon’s strong tech industry, there is growing potential for wearable sensors to provide real-time biofeedback during therapy sessions. This innovation could further refine the precision of interventions delivered by</w:t>
      </w:r>
      <w:r>
        <w:t xml:space="preserve"> </w:t>
      </w:r>
      <w:r>
        <w:rPr>
          <w:bCs/>
          <w:b/>
        </w:rPr>
        <w:t xml:space="preserve">Physiotherapists</w:t>
      </w:r>
    </w:p>
    <w:p>
      <w:pPr>
        <w:pStyle w:val="BodyText"/>
      </w:pPr>
      <w:r>
        <w:t xml:space="preserve">s.</w:t>
      </w:r>
    </w:p>
    <w:p>
      <w:pPr>
        <w:pStyle w:val="BodyText"/>
      </w:pPr>
      <w:r>
        <w:t xml:space="preserve">6. Conclusion</w:t>
      </w:r>
    </w:p>
    <w:p>
      <w:pPr>
        <w:pStyle w:val="BodyText"/>
      </w:pPr>
      <w:r>
        <w:t xml:space="preserve">This lab report has examined the multifaceted role of the</w:t>
      </w:r>
    </w:p>
    <w:p>
      <w:pPr>
        <w:pStyle w:val="BodyText"/>
      </w:pPr>
      <w:r>
        <w:t xml:space="preserve">Physiotherapist</w:t>
      </w:r>
    </w:p>
    <w:p>
      <w:pPr>
        <w:pStyle w:val="BodyText"/>
      </w:pPr>
      <w:r>
        <w:t xml:space="preserve">s in</w:t>
      </w:r>
    </w:p>
    <w:p>
      <w:pPr>
        <w:pStyle w:val="BodyText"/>
      </w:pPr>
      <w:r>
        <w:t xml:space="preserve">France Lyon. From rigorous academic training to advanced clinical applications, the profession stands as a pillar of rehabilitation medicine in this vibrant French city. The integration into complex healthcare networks, adherence to strict national regulations, and adaptation to local patient needs define the professional landscape.</w:t>
      </w:r>
    </w:p>
    <w:p>
      <w:pPr>
        <w:pStyle w:val="BodyText"/>
      </w:pPr>
      <w:r>
        <w:t xml:space="preserve">As Lyon continues to innovate in medical science and technology,</w:t>
      </w:r>
    </w:p>
    <w:p>
      <w:pPr>
        <w:pStyle w:val="BodyText"/>
      </w:pPr>
      <w:r>
        <w:t xml:space="preserve">Physiotherapists</w:t>
      </w:r>
    </w:p>
    <w:p>
      <w:pPr>
        <w:pStyle w:val="BodyText"/>
      </w:pPr>
      <w:r>
        <w:t xml:space="preserve">s will likely assume an even more autonomous and specialized role. Their contribution to improving quality of life, reducing hospital stays, and managing chronic conditions remains indispensable. Understanding these dynamics is essential for healthcare administrators, policymakers, and patients alike who seek high-quality rehabilitation services in</w:t>
      </w:r>
    </w:p>
    <w:p>
      <w:pPr>
        <w:pStyle w:val="BodyText"/>
      </w:pPr>
      <w:r>
        <w:t xml:space="preserve">France Lyon.</w:t>
      </w:r>
    </w:p>
    <w:bookmarkEnd w:id="26"/>
    <w:bookmarkStart w:id="27" w:name="references-and-notes"/>
    <w:p>
      <w:pPr>
        <w:pStyle w:val="Heading2"/>
      </w:pPr>
      <w:r>
        <w:t xml:space="preserve">7. References and Notes</w:t>
      </w:r>
    </w:p>
    <w:p>
      <w:pPr>
        <w:pStyle w:val="FirstParagraph"/>
      </w:pPr>
      <w:r>
        <w:rPr>
          <w:iCs/>
          <w:i/>
        </w:rPr>
        <w:t xml:space="preserve">This document synthesizes general clinical standards applicable to the French healthcare system with specific contextual references to the city of Lyon. For precise legal citations, practitioners should consult the latest publications from l'Ordre des Kinésithérapeutes de Rhône-Alpes and local protocols from Hospices Civils de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Integration and Clinical Efficacy of the Physiotherapist Role in France Lyon</dc:title>
  <dc:creator/>
  <dc:language>en</dc:language>
  <cp:keywords/>
  <dcterms:created xsi:type="dcterms:W3CDTF">2026-07-29T08:56:21Z</dcterms:created>
  <dcterms:modified xsi:type="dcterms:W3CDTF">2026-07-29T08:56:21Z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