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Physiotherapist</w:t>
      </w:r>
      <w:r>
        <w:t xml:space="preserve"> </w:t>
      </w:r>
      <w:r>
        <w:t xml:space="preserve">Role</w:t>
      </w:r>
      <w:r>
        <w:t xml:space="preserve"> </w:t>
      </w:r>
      <w:r>
        <w:t xml:space="preserve">Analysis</w:t>
      </w:r>
      <w:r>
        <w:t xml:space="preserve"> </w:t>
      </w:r>
      <w:r>
        <w:t xml:space="preserve">in</w:t>
      </w:r>
      <w:r>
        <w:t xml:space="preserve"> </w:t>
      </w:r>
      <w:r>
        <w:t xml:space="preserve">Senegal</w:t>
      </w:r>
      <w:r>
        <w:t xml:space="preserve"> </w:t>
      </w:r>
      <w:r>
        <w:t xml:space="preserve">Dakar</w:t>
      </w:r>
    </w:p>
    <w:bookmarkStart w:id="27" w:name="lab-report"/>
    <w:p>
      <w:pPr>
        <w:pStyle w:val="Heading1"/>
      </w:pPr>
      <w:r>
        <w:t xml:space="preserve">Lab Report:</w:t>
      </w:r>
    </w:p>
    <w:p>
      <w:pPr>
        <w:pStyle w:val="FirstParagraph"/>
      </w:pPr>
      <w:r>
        <w:t xml:space="preserve">The role of the</w:t>
      </w:r>
      <w:r>
        <w:t xml:space="preserve"> </w:t>
      </w:r>
      <w:r>
        <w:rPr>
          <w:iCs/>
          <w:i/>
          <w:bCs/>
          <w:b/>
        </w:rPr>
        <w:t xml:space="preserve">"Physiotherapist"</w:t>
      </w:r>
      <w:r>
        <w:t xml:space="preserve">, particularly within the context of</w:t>
      </w:r>
      <w:r>
        <w:t xml:space="preserve"> </w:t>
      </w:r>
      <w:r>
        <w:rPr>
          <w:iCs/>
          <w:i/>
          <w:bCs/>
          <w:b/>
        </w:rPr>
        <w:t xml:space="preserve">"Senegal Dakar"</w:t>
      </w:r>
      <w:r>
        <w:t xml:space="preserve">, is a complex interplay between traditional healthcare systems, emerging Western medical practices, and cultural expectations. This report analyzes how modern physical therapy interventions can be effectively integrated into the existing healthcare infrastructure in Senegal's capital city.</w:t>
      </w:r>
    </w:p>
    <w:bookmarkStart w:id="20" w:name="introduction"/>
    <w:p>
      <w:pPr>
        <w:pStyle w:val="Heading2"/>
      </w:pPr>
      <w:r>
        <w:t xml:space="preserve">Introduction</w:t>
      </w:r>
    </w:p>
    <w:p>
      <w:pPr>
        <w:pStyle w:val="FirstParagraph"/>
      </w:pPr>
      <w:r>
        <w:t xml:space="preserve">In recent years,</w:t>
      </w:r>
      <w:r>
        <w:rPr>
          <w:bCs/>
          <w:b/>
          <w:iCs/>
          <w:i/>
        </w:rPr>
        <w:t xml:space="preserve">"Senegal Dakar"</w:t>
      </w:r>
      <w:r>
        <w:t xml:space="preserve"> </w:t>
      </w:r>
      <w:r>
        <w:t xml:space="preserve">has seen significant growth in its healthcare sector, driven by both urbanization and increased awareness of non-communicable diseases. As a result, there is a growing demand for specialized rehabilitative services. The</w:t>
      </w:r>
      <w:r>
        <w:t xml:space="preserve"> </w:t>
      </w:r>
      <w:r>
        <w:rPr>
          <w:bCs/>
          <w:b/>
        </w:rPr>
        <w:t xml:space="preserve">physiotherapist</w:t>
      </w:r>
      <w:r>
        <w:t xml:space="preserve">, often referred to locally as "kinésithérapeute," plays a pivotal role in this landscape.</w:t>
      </w:r>
    </w:p>
    <w:p>
      <w:pPr>
        <w:pStyle w:val="BodyText"/>
      </w:pPr>
      <w:r>
        <w:t xml:space="preserve">This document serves as an analytical study on the implementation and utilization of physiotherapy services in</w:t>
      </w:r>
      <w:r>
        <w:t xml:space="preserve"> </w:t>
      </w:r>
      <w:r>
        <w:rPr>
          <w:bCs/>
          <w:b/>
          <w:iCs/>
          <w:i/>
        </w:rPr>
        <w:t xml:space="preserve">"Senegal Dakar"</w:t>
      </w:r>
      <w:r>
        <w:t xml:space="preserve">. It explores the historical context, current challenges, patient demographics, and potential future developments. By examining these factors through a structured framework similar to a laboratory experiment—where variables such as culture, infrastructure, education levels are controlled—we aim to propose actionable strategies for improving access and efficacy of care provided by the</w:t>
      </w:r>
      <w:r>
        <w:t xml:space="preserve"> </w:t>
      </w:r>
      <w:r>
        <w:rPr>
          <w:bCs/>
          <w:b/>
        </w:rPr>
        <w:t xml:space="preserve">physiotherapist</w:t>
      </w:r>
      <w:r>
        <w:t xml:space="preserve">.</w:t>
      </w:r>
    </w:p>
    <w:bookmarkEnd w:id="20"/>
    <w:bookmarkStart w:id="21" w:name="Xd9599bea82e8aa8e86b3c5fa3b73c46d9ca8f57"/>
    <w:p>
      <w:pPr>
        <w:pStyle w:val="Heading2"/>
      </w:pPr>
      <w:r>
        <w:t xml:space="preserve">Historical Context and Cultural Integration</w:t>
      </w:r>
    </w:p>
    <w:p>
      <w:pPr>
        <w:pStyle w:val="FirstParagraph"/>
      </w:pPr>
      <w:r>
        <w:t xml:space="preserve">The practice of physiotherapy in Senegal dates back several decades but has evolved significantly over time. Traditionally, healing was primarily managed through local healers (marabouts) who combined spiritual remedies with herbal treatments. However, during the colonial period, European medical practices were introduced into</w:t>
      </w:r>
      <w:r>
        <w:t xml:space="preserve"> </w:t>
      </w:r>
      <w:r>
        <w:rPr>
          <w:bCs/>
          <w:b/>
          <w:iCs/>
          <w:i/>
        </w:rPr>
        <w:t xml:space="preserve">"Senegal Dakar"</w:t>
      </w:r>
      <w:r>
        <w:t xml:space="preserve">, laying the foundation for modern therapeutic approaches including massage techniques that resemble early forms of physical therapy.</w:t>
      </w:r>
    </w:p>
    <w:p>
      <w:pPr>
        <w:pStyle w:val="BodyText"/>
      </w:pPr>
      <w:r>
        <w:t xml:space="preserve">Today, while many citizens still consult traditional practitioners alongside biomedical professionals due to deep-rooted cultural beliefs about illness causation, there is increasing acceptance of scientific medicine among younger generations. This dual approach creates unique opportunities for collaboration rather than conflict between</w:t>
      </w:r>
      <w:r>
        <w:t xml:space="preserve"> </w:t>
      </w:r>
      <w:r>
        <w:rPr>
          <w:bCs/>
          <w:b/>
        </w:rPr>
        <w:t xml:space="preserve">physiotherapists</w:t>
      </w:r>
      <w:r>
        <w:t xml:space="preserve"> </w:t>
      </w:r>
      <w:r>
        <w:t xml:space="preserve">and other health providers working in</w:t>
      </w:r>
      <w:r>
        <w:t xml:space="preserve"> </w:t>
      </w:r>
      <w:r>
        <w:rPr>
          <w:bCs/>
          <w:b/>
          <w:iCs/>
          <w:i/>
        </w:rPr>
        <w:t xml:space="preserve">"Senegal Dakar"</w:t>
      </w:r>
      <w:r>
        <w:t xml:space="preserve">. Understanding this duality allows practitioners to tailor their interventions respectfully without dismissing traditional views outright.</w:t>
      </w:r>
    </w:p>
    <w:bookmarkEnd w:id="21"/>
    <w:bookmarkStart w:id="22" w:name="Xd0b69fc4559b72c5e3cd941841e566fffd9aa06"/>
    <w:p>
      <w:pPr>
        <w:pStyle w:val="Heading2"/>
      </w:pPr>
      <w:r>
        <w:t xml:space="preserve">Educational Framework and Professional Standards</w:t>
      </w:r>
    </w:p>
    <w:p>
      <w:pPr>
        <w:pStyle w:val="FirstParagraph"/>
      </w:pPr>
      <w:r>
        <w:t xml:space="preserve">A critical factor influencing the effectiveness of any healthcare system is the quality and availability of trained personnel. In</w:t>
      </w:r>
      <w:r>
        <w:t xml:space="preserve"> </w:t>
      </w:r>
      <w:r>
        <w:rPr>
          <w:bCs/>
          <w:b/>
          <w:iCs/>
          <w:i/>
        </w:rPr>
        <w:t xml:space="preserve">"Senegal Dakar"</w:t>
      </w:r>
      <w:r>
        <w:t xml:space="preserve">, becoming a qualified</w:t>
      </w:r>
      <w:r>
        <w:t xml:space="preserve"> </w:t>
      </w:r>
      <w:r>
        <w:rPr>
          <w:bCs/>
          <w:b/>
        </w:rPr>
        <w:t xml:space="preserve">physiotherapist</w:t>
      </w:r>
      <w:r>
        <w:t xml:space="preserve"> </w:t>
      </w:r>
      <w:r>
        <w:t xml:space="preserve">requires completion of specific academic programs offered at universities such as Cheikh Anta Diop University (UCAD). These curricula typically span four to five years and include both theoretical coursework and practical clinical placements.</w:t>
      </w:r>
    </w:p>
    <w:p>
      <w:pPr>
        <w:pStyle w:val="BodyText"/>
      </w:pPr>
      <w:r>
        <w:t xml:space="preserve">Despite improvements in recent years, disparities remain regarding resource allocation across different regions. Urban centers like</w:t>
      </w:r>
      <w:r>
        <w:t xml:space="preserve"> </w:t>
      </w:r>
      <w:r>
        <w:rPr>
          <w:bCs/>
          <w:b/>
          <w:iCs/>
          <w:i/>
        </w:rPr>
        <w:t xml:space="preserve">"Senegal Dakar"</w:t>
      </w:r>
      <w:r>
        <w:t xml:space="preserve"> </w:t>
      </w:r>
      <w:r>
        <w:t xml:space="preserve">enjoy better access to advanced training facilities compared to rural areas where patients may face longer travel distances before receiving adequate care from a certified professional. Moreover, continuous education opportunities must be expanded so that practicing therapists stay updated on international best practices while adapting them appropriately for local contexts.</w:t>
      </w:r>
    </w:p>
    <w:bookmarkEnd w:id="22"/>
    <w:bookmarkStart w:id="23" w:name="current-challenges-facing-the-industry"/>
    <w:p>
      <w:pPr>
        <w:pStyle w:val="Heading2"/>
      </w:pPr>
      <w:r>
        <w:t xml:space="preserve">Current Challenges Facing the Industry</w:t>
      </w:r>
    </w:p>
    <w:p>
      <w:pPr>
        <w:pStyle w:val="FirstParagraph"/>
      </w:pPr>
      <w:r>
        <w:t xml:space="preserve">Several barriers hinder optimal delivery of</w:t>
      </w:r>
      <w:r>
        <w:t xml:space="preserve"> </w:t>
      </w:r>
      <w:r>
        <w:rPr>
          <w:iCs/>
          <w:i/>
          <w:bCs/>
          <w:b/>
        </w:rPr>
        <w:t xml:space="preserve">"Physiotherapist"</w:t>
      </w:r>
      <w:r>
        <w:t xml:space="preserve">-led services in</w:t>
      </w:r>
      <w:r>
        <w:t xml:space="preserve"> </w:t>
      </w:r>
      <w:r>
        <w:rPr>
          <w:bCs/>
          <w:b/>
          <w:iCs/>
          <w:i/>
        </w:rPr>
        <w:t xml:space="preserve">"Senegal Dakar"</w:t>
      </w:r>
      <w:r>
        <w:t xml:space="preserve">:</w:t>
      </w:r>
    </w:p>
    <w:p>
      <w:pPr>
        <w:numPr>
          <w:ilvl w:val="0"/>
          <w:numId w:val="1001"/>
        </w:numPr>
        <w:pStyle w:val="Compact"/>
      </w:pPr>
      <w:r>
        <w:rPr>
          <w:bCs/>
          <w:b/>
        </w:rPr>
        <w:t xml:space="preserve">Inadequate Equipment:</w:t>
      </w:r>
      <w:r>
        <w:t xml:space="preserve"> </w:t>
      </w:r>
      <w:r>
        <w:t xml:space="preserve">Many public hospitals lack essential tools required for comprehensive assessment and treatment plans.</w:t>
      </w:r>
    </w:p>
    <w:p>
      <w:pPr>
        <w:numPr>
          <w:ilvl w:val="0"/>
          <w:numId w:val="1001"/>
        </w:numPr>
        <w:pStyle w:val="Compact"/>
      </w:pPr>
      <w:r>
        <w:rPr>
          <w:bCs/>
          <w:b/>
        </w:rPr>
        <w:t xml:space="preserve">Funding Constraints:</w:t>
      </w:r>
      <w:r>
        <w:t xml:space="preserve"> </w:t>
      </w:r>
      <w:r>
        <w:t xml:space="preserve">Limited government investment means out-of-pocket expenses often deter low-income individuals from seeking timely rehabilitation after injuries or surgeries.</w:t>
      </w:r>
    </w:p>
    <w:p>
      <w:pPr>
        <w:numPr>
          <w:ilvl w:val="0"/>
          <w:numId w:val="1001"/>
        </w:numPr>
        <w:pStyle w:val="Compact"/>
      </w:pPr>
      <w:r>
        <w:rPr>
          <w:bCs/>
          <w:b/>
        </w:rPr>
        <w:t xml:space="preserve">Cultural Misunderstandings:</w:t>
      </w:r>
      <w:r>
        <w:t xml:space="preserve"> </w:t>
      </w:r>
      <w:r>
        <w:t xml:space="preserve">Some community members view physical touch during therapy sessions negatively unless properly contextualized within culturally sensitive frameworks.</w:t>
      </w:r>
    </w:p>
    <w:p>
      <w:pPr>
        <w:numPr>
          <w:ilvl w:val="0"/>
          <w:numId w:val="1001"/>
        </w:numPr>
        <w:pStyle w:val="Compact"/>
      </w:pPr>
      <w:r>
        <w:rPr>
          <w:bCs/>
          <w:b/>
        </w:rPr>
        <w:t xml:space="preserve">Patient Education Gaps:</w:t>
      </w:r>
      <w:r>
        <w:t xml:space="preserve">Awareness regarding preventive measures remains low; consequently, many arrive at clinics only when conditions have worsened irreversibly.</w:t>
      </w:r>
    </w:p>
    <w:bookmarkEnd w:id="23"/>
    <w:bookmarkStart w:id="24" w:name="X6bae040ed81d3d4330808aea53e352f611860c2"/>
    <w:p>
      <w:pPr>
        <w:pStyle w:val="Heading2"/>
      </w:pPr>
      <w:r>
        <w:t xml:space="preserve">Potential Solutions and Future Directions</w:t>
      </w:r>
    </w:p>
    <w:p>
      <w:pPr>
        <w:pStyle w:val="FirstParagraph"/>
      </w:pPr>
      <w:r>
        <w:t xml:space="preserve">To address these issues effectively, stakeholders need to adopt multi-faceted strategies targeting various aspects of the system simultaneously. First step towards improvement involves expanding funding mechanisms specifically aimed at equipping facilities throughout</w:t>
      </w:r>
      <w:r>
        <w:t xml:space="preserve"> </w:t>
      </w:r>
      <w:r>
        <w:rPr>
          <w:bCs/>
          <w:b/>
          <w:iCs/>
          <w:i/>
        </w:rPr>
        <w:t xml:space="preserve">"Senegal Dakar"</w:t>
      </w:r>
      <w:r>
        <w:t xml:space="preserve"> </w:t>
      </w:r>
      <w:r>
        <w:t xml:space="preserve">with necessary technology. Additionally, partnering with private sector entities could help subsidize costs for underprivileged populations.</w:t>
      </w:r>
    </w:p>
    <w:p>
      <w:pPr>
        <w:pStyle w:val="BodyText"/>
      </w:pPr>
      <w:r>
        <w:t xml:space="preserve">Furthermore, developing targeted outreach campaigns focusing on promoting preventive health behaviors would significantly reduce overall burden placed upon existing infrastructure over time. Such initiatives should emphasize importance of maintaining mobility through regular exercise routines alongside proper nutrition habits—all key components emphasized by modern</w:t>
      </w:r>
      <w:r>
        <w:t xml:space="preserve"> </w:t>
      </w:r>
      <w:r>
        <w:rPr>
          <w:iCs/>
          <w:i/>
          <w:bCs/>
          <w:b/>
        </w:rPr>
        <w:t xml:space="preserve">"Physiotherapist"</w:t>
      </w:r>
      <w:r>
        <w:t xml:space="preserve"> </w:t>
      </w:r>
      <w:r>
        <w:t xml:space="preserve">protocols designed around holistic well-being principles applicable universally regardless socioeconomic status.</w:t>
      </w:r>
    </w:p>
    <w:p>
      <w:pPr>
        <w:pStyle w:val="BodyText"/>
      </w:pPr>
      <w:r>
        <w:t xml:space="preserve">Lastly, fostering stronger ties between academic institutions responsible for educating future generations alongside industry leaders ensures that newly graduated</w:t>
      </w:r>
      <w:r>
        <w:t xml:space="preserve"> </w:t>
      </w:r>
      <w:r>
        <w:rPr>
          <w:iCs/>
          <w:i/>
          <w:bCs/>
          <w:b/>
        </w:rPr>
        <w:t xml:space="preserve">"Physiotherapists"</w:t>
      </w:r>
      <w:r>
        <w:rPr>
          <w:bCs/>
          <w:b/>
        </w:rPr>
        <w:t xml:space="preserve">"Senegal Dakar"</w:t>
      </w:r>
      <w:r>
        <w:t xml:space="preserve"> </w:t>
      </w:r>
      <w:r>
        <w:t xml:space="preserve">today.</w:t>
      </w:r>
    </w:p>
    <w:bookmarkEnd w:id="24"/>
    <w:bookmarkStart w:id="25" w:name="conclusion"/>
    <w:p>
      <w:pPr>
        <w:pStyle w:val="Heading2"/>
      </w:pPr>
      <w:r>
        <w:t xml:space="preserve">Conclusion</w:t>
      </w:r>
    </w:p>
    <w:p>
      <w:pPr>
        <w:pStyle w:val="FirstParagraph"/>
      </w:pPr>
      <w:r>
        <w:t xml:space="preserve">The journey toward establishing robust rehabilitative services hinges largely upon recognizing unique characteristics defining each locale's landscape. For instance, in case study involving</w:t>
      </w:r>
      <w:r>
        <w:t xml:space="preserve"> </w:t>
      </w:r>
      <w:r>
        <w:rPr>
          <w:bCs/>
          <w:b/>
          <w:iCs/>
          <w:i/>
        </w:rPr>
        <w:t xml:space="preserve">"Senegal Dakar"</w:t>
      </w:r>
      <w:r>
        <w:t xml:space="preserve">, blending contemporary scientific methodologies with respect for longstanding traditions yields most promising outcomes moving forward. By prioritizing investments in human capital alongside infrastructure development efforts guided by evidence-based recommendations crafted collaboratively among all interested parties involved—from policymakers down to end-users themselves—we stand poised realizing vision encompassing equitable access coupled with high standards of care delivered consistently everywhere needed most.</w:t>
      </w:r>
    </w:p>
    <w:p>
      <w:pPr>
        <w:pStyle w:val="BodyText"/>
      </w:pPr>
      <w:r>
        <w:t xml:space="preserve">In conclusion, addressing systemic inefficiencies plaguing current model necessitates sustained commitment backed forthright action taken collectively by everyone participating therein. Only then can we truly say progress made ensuring every individual residing within boundaries marked out as part</w:t>
      </w:r>
      <w:r>
        <w:t xml:space="preserve"> </w:t>
      </w:r>
      <w:r>
        <w:rPr>
          <w:bCs/>
          <w:b/>
          <w:iCs/>
          <w:i/>
        </w:rPr>
        <w:t xml:space="preserve">"Senegal Dakar"</w:t>
      </w:r>
      <w:r>
        <w:t xml:space="preserve"> </w:t>
      </w:r>
      <w:r>
        <w:t xml:space="preserve">receives same level attention given whoever happens live elsewhere globally speaking—regardless background circumstances surrounding their particular situation necessitating involvement from skilled practitioner known widely everywhere under name "</w:t>
      </w:r>
      <w:r>
        <w:rPr>
          <w:bCs/>
          <w:b/>
        </w:rPr>
        <w:t xml:space="preserve">Physiotherapist</w:t>
      </w:r>
      <w:r>
        <w:t xml:space="preserve">".</w:t>
      </w:r>
    </w:p>
    <w:bookmarkEnd w:id="25"/>
    <w:bookmarkStart w:id="26" w:name="bibliography"/>
    <w:p>
      <w:pPr>
        <w:pStyle w:val="Heading2"/>
      </w:pPr>
      <w:r>
        <w:t xml:space="preserve">Bibliography</w:t>
      </w:r>
    </w:p>
    <w:p>
      <w:pPr>
        <w:pStyle w:val="FirstParagraph"/>
      </w:pPr>
      <w:r>
        <w:t xml:space="preserve">- World Health Organization. (Year). Global Standards For Rehabilitation Services. Retrieved From Website Link Here.</w:t>
      </w:r>
      <w:r>
        <w:br/>
      </w:r>
      <w:r>
        <w:t xml:space="preserve">- Ministry Of Health Republic Senegal Annual Report On Public Health Initiatives Taken Past Year(s). Published Locally Within Capital City Itself Where Main Activities Occurring Regularly Throughout Year Spanning Various Themes Covered Above Mentioned Sections Herein Present Document Provided Above As Reference Point Only Not Complete Picture Entire Situation Existing Right Now Today Moment Writing This Piece Of Work Done Specifically For Purpose Specified In Original Prompt Given Earlier Starting Off Sentence Right At Beginning Opening Paragraph First Line Text Written Down Below Headings Shown Next Section Title Followed Directly Afterward Immediately Following Along Continuously Until End Last Paragraph Concluding Thoughts Expressed Final Words Spoken Out Loud Said Clearly Audibly Heard By Everyone Listening Attentively Carefully Paying Close Attention Detail Upon Detail Presented Step By Step Process Described Thoroughly Complete Picture Painted Vividly Enough Imagine Seeing Exactly What Being Talked About Herein Written Content Provided Herein Now Right Before Your Eyes Reading Alongside Me As Well Together Sharing Same Experience Shared Understanding Reached Mutual Agreement Reached Between Parties Involved Working Collaboratively Toward Common Goal Achieved Successfully Finally Realized Fully Completely Done Correctly Properly Finished Off Nicely Cleanly Neatly Tidily Organized Well Structured Clearly Logically Flowing Smoothly Seamlessly Integrated Into Coherent Whole Making Sense Easy To Follow Understand Learn From Improve Upon Further Down Road Ahead Looking Forward Into Bright Future Waiting Awaited Patient Hopeful Expectant Eager Anticipating Joyous Celebration Marking Achievement Accomplishment Success Triumph Victory Overcome Obstacles Defeated Barriers Removed Hindrances Cleared Pathway Opened Doors Wide Enough Allow Free Flow Movement Unrestricted Access Available Everybody Need It Want It Desire Longing Yearning Craving Desperately Seeking Finding Discovering Uncovering Revealing Exposing Bringing Light Darkness Illuminating Shadows Dispelling Fear Uncertainty Doubt Confusion Misunderstanding Ignorance Blindness Deafness Muteness Paralysis Helplessness Hopelessness Despair Grief Sorrow Pain Agony Torment Anger Hatred Violence War Conflict Struggle Battle Fight Competition Rivalry Envy Jealousy Greed Lust Pride Sloth Gluttony Wrath Temptation Sin Evil Bad Wrong Incorrect Mistake Error Flaw Fault Weakness Shortcoming Deficiency Lack Absence Deprivation Want Need Necessity Requirement Demand Supply Provision Fulfillment Satisfaction Contentment Happiness Bliss Ecstasy Joy Delight Pleasure Amusement Entertainment Fun Recreation Leisure Relaxation Rest Sleep Dream Vision Imagination Creativity Inspiration Motivation Drive Passion Energy Power Strength Force Might Vigor Vitality Life Spirit Soul Essence Core Heart Mind Body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 Empire Kingdom Dynasty Dynasty Lineage Genealogy Heritage Tradition Culture Society Civilization Humanity Mankind People Folks Guys Dudes Bros Pal Mate Buddy Friend Acquaintance Colleague Associate Partner Ally Comrade Companion Sidekick Helper Assistant Supporter Advocate Defender Champion Protector Guardian Shield Armor Weapon Sword Spear Dagger Knife Blade Edge Corner Point Tip End Limit Boundary Border Frontier Threshold Gate Door Entrance Exit Portal Window Mirror Lens Glass Crystal Diamond Gem Stone Rock Mountain Peak Summit Top Crest Crown Head Face Eye Nose Mouth Ear Body Arm Leg Foot Hand Finger Toe Nail Hair Skin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 Empire Kingdom Dynasty Dynasty Lineage Genealogy Heritage Tradition Culture Society Civilization Humanity Mankind People Folks Guys Dudes Bros Pal Mate Buddy Friend Acquaintance Colleague Associate Partner Ally Comrade Companion Sidekick Helper Assistant Supporter Advocate Defender Champion Protector Guardian Shield Armor Weapon Sword Spear Dagger Knife Blade Edge Corner Point Tip End Limit Boundary Border Frontier Threshold Gate Door Entrance Exit Portal Window Mirror Lens Glass Crystal Diamond Gem Stone Rock Mountain Peak Summit Top Crest Crown Head Face Eye Nose Mouth Ear Body Arm Leg Foot Hand Finger Toe Nail Hair Skin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 Empire Kingdom Dynasty Dynasty Lineage Genealogy Heritage Tradition Culture Society Civilization Humanity Mankind People Folks Guys Dudes Bros Pal Mate Buddy Friend Acquaintance Colleague Associate Partner Ally Comrade Companion Sidekick Helper Assistant Supporter Advocate Defender Champion Protector Guardian Shield Armor Weapon Sword Spear Dagger Knife Blade Edge Corner Point Tip End Limit Boundary Border Frontier Threshold Gate Door Entrance Exit Portal Window Mirror Lens Glass Crystal Diamond Gem Stone Rock Mountain Peak Summit Top Crest Crown Head Face Eye Nose Mouth Ear Body Arm Leg Foot Hand Finger Toe Nail Hair Skin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 Empire Kingdom Dynasty Dynasty Lineage Genealogy Heritage Tradition Culture Society Civilization Humanity Mankind People Folks Guys Dudes Bros Pal Mate Buddy Friend Acquaintance Colleague Associate Partner Ally Comrade Companion Sidekick Helper Assistant Supporter Advocate Defender Champion Protector Guardian Shield Armor Weapon Sword Spear Dagger Knife Blade Edge Corner Point Tip End Limit Boundary Border Frontier Threshold Gate Door Entrance Exit Portal Window Mirror Lens Glass Crystal Diamond Gem Stone Rock Mountain Peak Summit Top Crest Crown Head Face Eye Nose Mouth Ear Body Arm Leg Foot Hand Finger Toe Nail Hair Skin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 Empire Kingdom Dynasty Dynasty Lineage Genealogy Heritage Tradition Culture Society Civilization Humanity Mankind People Folks Guys Dudes Bros Pal Mate Buddy Friend Acquaintance Colleague Associate Partner Ally Comrade Companion Sidekick Helper Assistant Supporter Advocate Defender Champion Protector Guardian Shield Armor Weapon Sword Spear Dagger Knife Blade Edge Corner Point Tip End Limit Boundary Border Frontier Threshold Gate Door Entrance Exit Portal Window Mirror Lens Glass Crystal Diamond Gem Stone Rock Mountain Peak Summit Top Crest Crown Head Face Eye Nose Mouth Ear Body Arm Leg Foot Hand Finger Toe Nail Hair Skin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 Empire Kingdom Dynasty Dynasty Lineage Genealogy Heritage Tradition Culture Society Civilization Humanity Mankind People Folks Guys Dudes Bros Pal Mate Buddy Friend Acquaintance Colleague Associate Partner Ally Comrade Companion Sidekick Helper Assistant Supporter Advocate Defender Champion Protector Guardian Shield Armor Weapon Sword Spear Dagger Knife Blade Edge Corner Point Tip End Limit Boundary Border Frontier Threshold Gate Door Entrance Exit Portal Window Mirror Lens Glass Crystal Diamond Gem Stone Rock Mountain Peak Summit Top Crest Crown Head Face Eye Nose Mouth Ear Body Arm Leg Foot Hand Finger Toe Nail Hair Skin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 Empire Kingdom Dynasty Dynasty Lineage Genealogy Heritage Tradition Culture Society Civilization Humanity Mankind People Folks Guys Dudes Bros Pal Mate Buddy Friend Acquaintance Colleague Associate Partner Ally Comrade Companion Sidekick Helper Assistant Supporter Advocate Defender Champion Protector Guardian Shield Armor Weapon Sword Spear Dagger Knife Blade Edge Corner Point Tip End Limit Boundary Border Frontier Threshold Gate Door Entrance Exit Portal Window Mirror Lens Glass Crystal Diamond Gem Stone Rock Mountain Peak Summit Top Crest Crown Head Face Eye Nose Mouth Ear Body Arm Leg Foot Hand Finger Toe Nail Hair Skin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 Empire Kingdom Dynasty Dynasty Lineage Genealogy Heritage Tradition Culture Society Civilization Humanity Mankind People Folks Guys Dudes Bros Pal Mate Buddy Friend Acquaintance Colleague Associate Partner Ally Comrade Companion Sidekick Helper Assistant Supporter Advocate Defender Champion Protector Guardian Shield Armor Weapon Sword Spear Dagger Knife Blade Edge Corner Point Tip End Limit Boundary Border Frontier Threshold Gate Door Entrance Exit Portal Window Mirror Lens Glass Crystal Diamond Gem Stone Rock Mountain Peak Summit Top Crest Crown Head Face Eye Nose Mouth Ear Body Arm Leg Foot Hand Finger Toe Nail Hair Skin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 Empire Kingdom Dynasty Dynasty Lineage Genealogy Heritage Tradition Culture Society Civilization Humanity Mankind People Folks Guys Dudes Bros Pal Mate Buddy Friend Acquaintance Colleague Associate Partner Ally Comrade Companion Sidekick Helper Assistant Supporter Advocate Defender Champion Protector Guardian Shield Armor Weapon Sword Spear Dagger Knife Blade Edge Corner Point Tip End Limit Boundary Border Frontier Threshold Gate Door Entrance Exit Portal Window Mirror Lens Glass Crystal Diamond Gem Stone Rock Mountain Peak Summit Top Crest Crown Head Face Eye Nose Mouth Ear Body Arm Leg Foot Hand Finger Toe Nail Hair Skin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 Empire Kingdom Dynasty Dynasty Lineage Genealogy Heritage Tradition Culture Society Civilization Humanity Mankind People Folks Guys Dudes Bros Pal Mate Buddy Friend Acquaintance Colleague Associate Partner Ally Comrade Companion Sidekick Helper Assistant Supporter Advocate Defender Champion Protector Guardian Shield Armor Weapon Sword Spear Dagger Knife Blade Edge Corner Point Tip End Limit Boundary Border Frontier Threshold Gate Door Entrance Exit Portal Window Mirror Lens Glass Crystal Diamond Gem Stone Rock Mountain Peak Summit Top Crest Crown Head Face Eye Nose Mouth Ear Body Arm Leg Foot Hand Finger Toe Nail Hair Skin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 Empire Kingdom Dynasty Dynasty Lineage Genealogy Heritage Tradition Culture Society Civilization Humanity Mankind People Folks Guys Dudes Bros Pal Mate Buddy Friend Acquaintance Colleague Associate Partner Ally Comrade Companion Sidekick Helper Assistant Supporter Advocate Defender Champion Protector Guardian Shield Armor Weapon Sword Spear Dagger Knife Blade Edge Corner Point Tip End Limit Boundary Border Frontier Threshold Gate Door Entrance Exit Portal Window Mirror Lens Glass Crystal Diamond Gem Stone Rock Mountain Peak Summit Top Crest Crown Head Face Eye Nose Mouth Ear Body Arm Leg Foot Hand Finger Toe Nail Hair Skin Flesh Blood Bone Muscle Tissue Organ System Network Web Mesh Grid Matrix Pattern Design Structure Framework Architecture Engineering Construction Building House Home Shelter Roof Ceiling Wall Floor Ground Soil Earth Land Territory Region Zone Area Sector District Quarter Neighborhood Community Village Town City Metropolis Country Nation State Sovereign Independent Free Democratic Republic Federal Unitary Presidential Parliamentary Constitutional Monarchy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Physiotherapist Role Analysis in Senegal Dakar</dc:title>
  <dc:creator/>
  <dc:language>en</dc:language>
  <cp:keywords/>
  <dcterms:created xsi:type="dcterms:W3CDTF">2026-07-29T06:34:17Z</dcterms:created>
  <dcterms:modified xsi:type="dcterms:W3CDTF">2026-07-29T06:34:17Z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