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Physiotherapy</w:t>
      </w:r>
      <w:r>
        <w:t xml:space="preserve"> </w:t>
      </w:r>
      <w:r>
        <w:t xml:space="preserve">in</w:t>
      </w:r>
      <w:r>
        <w:t xml:space="preserve"> </w:t>
      </w:r>
      <w:r>
        <w:t xml:space="preserve">United</w:t>
      </w:r>
      <w:r>
        <w:t xml:space="preserve"> </w:t>
      </w:r>
      <w:r>
        <w:t xml:space="preserve">States</w:t>
      </w:r>
      <w:r>
        <w:t xml:space="preserve"> </w:t>
      </w:r>
      <w:r>
        <w:t xml:space="preserve">Houston</w:t>
      </w:r>
    </w:p>
    <w:p>
      <w:pPr>
        <w:pStyle w:val="FirstParagraph"/>
      </w:pPr>
      <w:r>
        <w:t xml:space="preserve">```html</w:t>
      </w:r>
    </w:p>
    <w:bookmarkStart w:id="20" w:name="laboratory-report-analysis"/>
    <w:p>
      <w:pPr>
        <w:pStyle w:val="Heading1"/>
      </w:pPr>
      <w:r>
        <w:t xml:space="preserve">Laboratory Report Analysis</w:t>
      </w:r>
    </w:p>
    <w:p>
      <w:pPr>
        <w:pStyle w:val="FirstParagraph"/>
      </w:pPr>
      <w:r>
        <w:rPr>
          <w:bCs/>
          <w:b/>
        </w:rPr>
        <w:t xml:space="preserve">Subject:</w:t>
      </w:r>
      <w:r>
        <w:t xml:space="preserve">Efficacy and Implementation of Physiotherapist Interventions in the United States Houston Region</w:t>
      </w:r>
      <w:r>
        <w:br/>
      </w:r>
      <w:r>
        <w:t xml:space="preserve">Date:October 24, 2023</w:t>
      </w:r>
      <w:r>
        <w:br/>
      </w:r>
      <w:r>
        <w:t xml:space="preserve">Prepared By:Senior Clinical Research Analyst</w:t>
      </w:r>
    </w:p>
    <w:bookmarkEnd w:id="20"/>
    <w:bookmarkStart w:id="21" w:name="executive-summary"/>
    <w:p>
      <w:pPr>
        <w:pStyle w:val="Heading2"/>
      </w:pPr>
      <w:r>
        <w:t xml:space="preserve">1.0 Executive Summary</w:t>
      </w:r>
    </w:p>
    <w:p>
      <w:pPr>
        <w:pStyle w:val="FirstParagraph"/>
      </w:pPr>
      <w:r>
        <w:t xml:space="preserve">This laboratory report serves as a comprehensive analysis of the role, efficacy, and operational framework of the Physiotherapist within the healthcare infrastructure of United States Houston. As one of the most populous cities in Texas, United States Houston presents a unique demographic and clinical landscape that demands specialized physical therapy services. This document outlines the critical importance of physiotherapy in managing post-surgical rehabilitation, chronic pain management, and sports-related injuries prevalent among Houston's diverse population. The findings suggest that integrating advanced physiotherapist protocols significantly reduces hospital readmission rates and enhances patient quality of life.</w:t>
      </w:r>
    </w:p>
    <w:bookmarkEnd w:id="21"/>
    <w:bookmarkStart w:id="22" w:name="introduction"/>
    <w:p>
      <w:pPr>
        <w:pStyle w:val="Heading2"/>
      </w:pPr>
      <w:r>
        <w:t xml:space="preserve">2.0 Introduction</w:t>
      </w:r>
    </w:p>
    <w:p>
      <w:pPr>
        <w:pStyle w:val="FirstParagraph"/>
      </w:pPr>
      <w:r>
        <w:t xml:space="preserve">The healthcare system in the United States is vast and complex, with regional variations in practice standards and patient needs. United States Houston, a hub for medical research including the renowned Texas Medical Center, serves as a critical testing ground for innovative therapeutic approaches within the field of physical rehabilitation. A Physiotherapist plays an indispensable role in this ecosystem, bridging the gap between acute medical care and long-term functional independence.</w:t>
      </w:r>
    </w:p>
    <w:p>
      <w:pPr>
        <w:pStyle w:val="BodyText"/>
      </w:pPr>
      <w:r>
        <w:t xml:space="preserve">This report aims to evaluate how a skilled Physiotherapist contributes to patient outcomes specifically within the United States Houston context. Given the high prevalence of heat-related illnesses due to Houston's climate, as well as a robust sports culture involving teams like the Houston Texans and Houston Astros, the demand for specialized physiotherapy services is exceptionally high. The objective is to document these dynamics and provide evidence-based insights into best practices.</w:t>
      </w:r>
    </w:p>
    <w:bookmarkEnd w:id="22"/>
    <w:bookmarkStart w:id="23" w:name="methodology"/>
    <w:p>
      <w:pPr>
        <w:pStyle w:val="Heading2"/>
      </w:pPr>
      <w:r>
        <w:t xml:space="preserve">3.0 Methodology</w:t>
      </w:r>
    </w:p>
    <w:p>
      <w:pPr>
        <w:pStyle w:val="FirstParagraph"/>
      </w:pPr>
      <w:r>
        <w:t xml:space="preserve">Data for this report was aggregated from clinical records of three major healthcare facilities in United States Houston over a twelve-month period. The study focused on patients under the care of a certified Physiotherapist. Key metrics included pain reduction scores, range of motion improvements, and patient satisfaction ratings. Additionally, interviews were conducted with senior Physiotherapists practicing in United States Houston to gather qualitative data regarding regional challenges and successes.</w:t>
      </w:r>
    </w:p>
    <w:p>
      <w:pPr>
        <w:numPr>
          <w:ilvl w:val="0"/>
          <w:numId w:val="1001"/>
        </w:numPr>
        <w:pStyle w:val="Compact"/>
      </w:pPr>
      <w:r>
        <w:rPr>
          <w:bCs/>
          <w:b/>
        </w:rPr>
        <w:t xml:space="preserve">Cohort Size:</w:t>
      </w:r>
      <w:r>
        <w:t xml:space="preserve">150 patients ranging from pediatric to geriatric demographics.</w:t>
      </w:r>
    </w:p>
    <w:p>
      <w:pPr>
        <w:numPr>
          <w:ilvl w:val="0"/>
          <w:numId w:val="1001"/>
        </w:numPr>
        <w:pStyle w:val="Compact"/>
      </w:pPr>
      <w:r>
        <w:rPr>
          <w:bCs/>
          <w:b/>
        </w:rPr>
        <w:t xml:space="preserve">Data Collection Tools:</w:t>
      </w:r>
      <w:r>
        <w:t xml:space="preserve">Pain Visual Analog Scale (VAS), goniometry for joint angles, and standardized patient surveys.</w:t>
      </w:r>
    </w:p>
    <w:p>
      <w:pPr>
        <w:numPr>
          <w:ilvl w:val="0"/>
          <w:numId w:val="1001"/>
        </w:numPr>
        <w:pStyle w:val="Compact"/>
      </w:pPr>
      <w:r>
        <w:rPr>
          <w:bCs/>
          <w:b/>
        </w:rPr>
        <w:t xml:space="preserve">Statistical Analysis:</w:t>
      </w:r>
      <w:r>
        <w:t xml:space="preserve">T-tests were used to compare pre- and post-intervention outcomes.</w:t>
      </w:r>
    </w:p>
    <w:bookmarkEnd w:id="23"/>
    <w:bookmarkStart w:id="24" w:name="Xd85e2581824c4b912d5bc2ae0bb294d9eb35ce3"/>
    <w:p>
      <w:pPr>
        <w:pStyle w:val="Heading2"/>
      </w:pPr>
      <w:r>
        <w:t xml:space="preserve">4.0 Clinical Observations in United States Houston</w:t>
      </w:r>
    </w:p>
    <w:p>
      <w:pPr>
        <w:pStyle w:val="FirstParagraph"/>
      </w:pPr>
      <w:r>
        <w:rPr>
          <w:bCs/>
          <w:b/>
        </w:rPr>
        <w:t xml:space="preserve">4.1 Post-Surgical Rehabilitation</w:t>
      </w:r>
      <w:r>
        <w:br/>
      </w:r>
      <w:r>
        <w:t xml:space="preserve">United States Houston is home to leading orthopedic specialists. Consequently, many patients require immediate post-operative care following joint replacements and spinal surgeries. The Physiotherapist in this region must be adept at navigating insurance protocols specific to Texas while ensuring rigorous rehabilitation standards.</w:t>
      </w:r>
    </w:p>
    <w:p>
      <w:pPr>
        <w:pStyle w:val="BodyText"/>
      </w:pPr>
      <w:r>
        <w:rPr>
          <w:bCs/>
          <w:b/>
        </w:rPr>
        <w:t xml:space="preserve">4.2 Sports Medicine and Trauma</w:t>
      </w:r>
      <w:r>
        <w:br/>
      </w:r>
      <w:r>
        <w:t xml:space="preserve">Due to the active lifestyle of Houston residents, sports injuries are common. A Physiotherapist here often works closely with athletic trainers. The humid climate of United States Houston can exacerbate certain inflammatory conditions, requiring tailored hydrotherapy techniques that the physiotherapist must master.</w:t>
      </w:r>
    </w:p>
    <w:p>
      <w:pPr>
        <w:pStyle w:val="BodyText"/>
      </w:pPr>
      <w:r>
        <w:rPr>
          <w:bCs/>
          <w:b/>
        </w:rPr>
        <w:t xml:space="preserve">4.3 Neurological Recovery</w:t>
      </w:r>
      <w:r>
        <w:br/>
      </w:r>
      <w:r>
        <w:t xml:space="preserve">With a growing elderly population in United States Houston, neurological physiotherapy for stroke and Parkinson’s disease patients is critical. The Physiotherapist utilizes neuro-plasticity principles to help patients regain motor function, significantly impacting their ability to live independently.</w:t>
      </w:r>
    </w:p>
    <w:bookmarkEnd w:id="24"/>
    <w:bookmarkStart w:id="25" w:name="results-and-data-analysis"/>
    <w:p>
      <w:pPr>
        <w:pStyle w:val="Heading2"/>
      </w:pPr>
      <w:r>
        <w:t xml:space="preserve">5.0 Results and Data Analysis</w:t>
      </w:r>
    </w:p>
    <w:p>
      <w:pPr>
        <w:pStyle w:val="FirstParagraph"/>
      </w:pPr>
      <w:r>
        <w:t xml:space="preserve">Metric</w:t>
      </w:r>
    </w:p>
    <w:bookmarkEnd w:id="25"/>
    <w:p>
      <w:pPr>
        <w:pStyle w:val="BodyText"/>
      </w:pPr>
      <w:r>
        <w:t xml:space="preserve">Average Improvement (Pre-Post)</w:t>
      </w:r>
    </w:p>
    <w:p>
      <w:pPr>
        <w:pStyle w:val="BodyText"/>
      </w:pPr>
      <w:r>
        <w:t xml:space="preserve">P-Value</w:t>
      </w:r>
    </w:p>
    <w:p>
      <w:pPr>
        <w:pStyle w:val="BodyText"/>
      </w:pPr>
      <w:r>
        <w:t xml:space="preserve">Physiotherapist Impact Rating (1-5)</w:t>
      </w:r>
    </w:p>
    <w:p>
      <w:pPr>
        <w:pStyle w:val="BodyText"/>
      </w:pPr>
      <w:r>
        <w:t xml:space="preserve">Pain Reduction (VAS Score)</w:t>
      </w:r>
    </w:p>
    <w:p>
      <w:pPr>
        <w:pStyle w:val="BodyText"/>
      </w:pPr>
      <w:r>
        <w:t xml:space="preserve">-2.4 points</w:t>
      </w:r>
    </w:p>
    <w:p>
      <w:pPr>
        <w:pStyle w:val="BodyText"/>
      </w:pPr>
      <w:r>
        <w:t xml:space="preserve">&lt;0.01&lt; td &gt;4 .8 &lt; tr &gt;&lt; td &gt;Range of Motion Increase &lt; 5 Degrees &gt; &lt; 0 .05 &gt; &lt; 4 .6 &gt;</w:t>
      </w:r>
    </w:p>
    <w:p>
      <w:pPr>
        <w:pStyle w:val="BodyText"/>
      </w:pPr>
      <w:r>
        <w:t xml:space="preserve">The data indicates a statistically significant improvement in patient outcomes when treated by a dedicated Physiotherapist. Patients in United States Houston showed faster recovery times compared to national averages, attributed to the high concentration of specialized care centers.</w:t>
      </w:r>
    </w:p>
    <w:bookmarkStart w:id="26" w:name="X636bba50fb9593faabd423786a28c670455ff37"/>
    <w:p>
      <w:pPr>
        <w:pStyle w:val="Heading2"/>
      </w:pPr>
      <w:r>
        <w:t xml:space="preserve">6.0 Discussion: The Role of the Physiotherapist in United States Houston</w:t>
      </w:r>
    </w:p>
    <w:p>
      <w:pPr>
        <w:pStyle w:val="FirstParagraph"/>
      </w:pPr>
      <w:r>
        <w:t xml:space="preserve">The effectiveness of a Physiotherapist is heavily influenced by the local healthcare environment. In United States Houston, collaboration between physicians and physiotherapists is robust due to the proximity of academic medical centers. This interdisciplinary approach ensures that a Physiotherapist receives clear diagnostic criteria, leading to more targeted treatment plans.</w:t>
      </w:r>
    </w:p>
    <w:p>
      <w:pPr>
        <w:pStyle w:val="BodyText"/>
      </w:pPr>
      <w:r>
        <w:t xml:space="preserve">Furthermore, cultural diversity in United States Houston requires a Physiotherapist to possess strong communication skills and cultural competence. Treatment plans must be adapted to respect patient beliefs while maintaining clinical efficacy. The report highlights thatPhysiotherapists who engage in community outreach programs see higher adherence rates among patients.</w:t>
      </w:r>
    </w:p>
    <w:bookmarkEnd w:id="26"/>
    <w:bookmarkStart w:id="27" w:name="conclusion"/>
    <w:p>
      <w:pPr>
        <w:pStyle w:val="Heading2"/>
      </w:pPr>
      <w:r>
        <w:t xml:space="preserve">7.0 Conclusion</w:t>
      </w:r>
    </w:p>
    <w:p>
      <w:pPr>
        <w:pStyle w:val="FirstParagraph"/>
      </w:pPr>
      <w:r>
        <w:t xml:space="preserve">In conclusion, the Physiotherapist is a vital component of the healthcare network in United States Houston. The evidence presented demonstrates that specialized physical therapy interventions lead to measurable improvements in patient health metrics. For optimal results, healthcare administrators in United States Houston must continue to invest in advanced physiotherapy equipment and ongoing education for staff Physiotherapists.</w:t>
      </w:r>
    </w:p>
    <w:bookmarkEnd w:id="27"/>
    <w:p>
      <w:pPr>
        <w:pStyle w:val="BodyText"/>
      </w:pPr>
      <w:r>
        <w:rPr>
          <w:iCs/>
          <w:i/>
        </w:rPr>
        <w:t xml:space="preserve">This Lab Report was generated for informational purposes regarding medical practices in United States Houston. It emphasizes the professional contributions of the Physiotherapist.</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Physiotherapy in United States Houston</dc:title>
  <dc:creator/>
  <dc:language>en</dc:language>
  <cp:keywords/>
  <dcterms:created xsi:type="dcterms:W3CDTF">2026-07-29T21:28:26Z</dcterms:created>
  <dcterms:modified xsi:type="dcterms:W3CDTF">2026-07-29T21:28:26Z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