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Technical</w:t>
      </w:r>
      <w:r>
        <w:t xml:space="preserve"> </w:t>
      </w:r>
      <w:r>
        <w:t xml:space="preserve">Lab</w:t>
      </w:r>
      <w:r>
        <w:t xml:space="preserve"> </w:t>
      </w:r>
      <w:r>
        <w:t xml:space="preserve">Report:</w:t>
      </w:r>
      <w:r>
        <w:t xml:space="preserve"> </w:t>
      </w:r>
      <w:r>
        <w:t xml:space="preserve">Comprehensive</w:t>
      </w:r>
      <w:r>
        <w:t xml:space="preserve"> </w:t>
      </w:r>
      <w:r>
        <w:t xml:space="preserve">Analysis</w:t>
      </w:r>
      <w:r>
        <w:t xml:space="preserve"> </w:t>
      </w:r>
      <w:r>
        <w:t xml:space="preserve">of</w:t>
      </w:r>
      <w:r>
        <w:t xml:space="preserve"> </w:t>
      </w:r>
      <w:r>
        <w:t xml:space="preserve">Plumbing</w:t>
      </w:r>
      <w:r>
        <w:t xml:space="preserve"> </w:t>
      </w:r>
      <w:r>
        <w:t xml:space="preserve">Infrastructure</w:t>
      </w:r>
      <w:r>
        <w:t xml:space="preserve"> </w:t>
      </w:r>
      <w:r>
        <w:t xml:space="preserve">Standards</w:t>
      </w:r>
      <w:r>
        <w:t xml:space="preserve"> </w:t>
      </w:r>
      <w:r>
        <w:t xml:space="preserve">in</w:t>
      </w:r>
      <w:r>
        <w:t xml:space="preserve"> </w:t>
      </w:r>
      <w:r>
        <w:t xml:space="preserve">Brazil,</w:t>
      </w:r>
      <w:r>
        <w:t xml:space="preserve"> </w:t>
      </w:r>
      <w:r>
        <w:t xml:space="preserve">São</w:t>
      </w:r>
      <w:r>
        <w:t xml:space="preserve"> </w:t>
      </w:r>
      <w:r>
        <w:t xml:space="preserve">Paulo</w:t>
      </w:r>
    </w:p>
    <w:bookmarkStart w:id="34" w:name="laboratory-report-id-br-sp-plb-2023-x9"/>
    <w:p>
      <w:pPr>
        <w:pStyle w:val="Heading1"/>
      </w:pPr>
      <w:r>
        <w:t xml:space="preserve">Laboratory Report ID: BR-SP-PLB-2023-X9</w:t>
      </w:r>
    </w:p>
    <w:p>
      <w:pPr>
        <w:pStyle w:val="FirstParagraph"/>
      </w:pPr>
      <w:r>
        <w:rPr>
          <w:bCs/>
          <w:b/>
        </w:rPr>
        <w:t xml:space="preserve">Date:</w:t>
      </w:r>
      <w:r>
        <w:t xml:space="preserve"> </w:t>
      </w:r>
      <w:r>
        <w:t xml:space="preserve">October 26, 2023</w:t>
      </w:r>
      <w:r>
        <w:br/>
      </w:r>
      <w:r>
        <w:rPr>
          <w:bCs/>
          <w:b/>
        </w:rPr>
        <w:t xml:space="preserve">Status:</w:t>
      </w:r>
      <w:r>
        <w:t xml:space="preserve"> </w:t>
      </w:r>
      <w:r>
        <w:t xml:space="preserve">Finalized Technical Analysis</w:t>
      </w:r>
      <w:r>
        <w:br/>
      </w:r>
    </w:p>
    <w:bookmarkStart w:id="20" w:name="abstract"/>
    <w:p>
      <w:pPr>
        <w:pStyle w:val="Heading3"/>
      </w:pPr>
      <w:r>
        <w:t xml:space="preserve">Abstract</w:t>
      </w:r>
    </w:p>
    <w:p>
      <w:pPr>
        <w:pStyle w:val="FirstParagraph"/>
      </w:pPr>
      <w:r>
        <w:t xml:space="preserve">This laboratory report provides a rigorous technical evaluation of plumbing systems, materials, and regulatory frameworks specific to the urban context of Brazil São Paulo. The analysis aims to identify critical vulnerabilities in current infrastructure while proposing standardized solutions that adhere to local climatic conditions and demographic pressures. The findings emphasize the necessity of integrating corrosion-resistant materials and advanced water management techniques within Brazil São Paulo's dense metropolitan area.</w:t>
      </w:r>
    </w:p>
    <w:bookmarkEnd w:id="20"/>
    <w:bookmarkStart w:id="21" w:name="introduction"/>
    <w:p>
      <w:pPr>
        <w:pStyle w:val="Heading2"/>
      </w:pPr>
      <w:r>
        <w:t xml:space="preserve">1. Introduction</w:t>
      </w:r>
    </w:p>
    <w:p>
      <w:pPr>
        <w:pStyle w:val="FirstParagraph"/>
      </w:pPr>
      <w:r>
        <w:t xml:space="preserve">The city of Brazil São Paulo represents one of the most complex urban environments in South America, characterized by a high population density, varied topography, and aging infrastructure in many historic districts. The primary objective of this laboratory report is to analyze the performance and longevity of plumbing installations within this specific geographic region. As Brazil São Paulo continues to expand vertically with high-rise residential complexes and commercial hubs, the demand for robust plumbing solutions has never been higher.</w:t>
      </w:r>
    </w:p>
    <w:p>
      <w:pPr>
        <w:pStyle w:val="BodyText"/>
      </w:pPr>
      <w:r>
        <w:t xml:space="preserve">This document serves as a comprehensive guide for engineers, contractors, and municipal planners operating in Brazil São Paulo. It addresses the unique challenges posed by water hardness levels typical of the region's aquifers, the thermal expansion issues caused by seasonal temperature variations, and the strict building codes enforced by local authorities. By examining these factors through a laboratory lens, we aim to establish best practices for plumbing integrity and sustainability.</w:t>
      </w:r>
    </w:p>
    <w:bookmarkEnd w:id="21"/>
    <w:bookmarkStart w:id="24" w:name="Xe831877edb8e2fbde163bd8ac0bf23f0e7fc6e0"/>
    <w:p>
      <w:pPr>
        <w:pStyle w:val="Heading2"/>
      </w:pPr>
      <w:r>
        <w:t xml:space="preserve">2. Environmental Context in Brazil São Paulo</w:t>
      </w:r>
    </w:p>
    <w:p>
      <w:pPr>
        <w:pStyle w:val="FirstParagraph"/>
      </w:pPr>
      <w:r>
        <w:t xml:space="preserve">The effectiveness of any plumbing system is heavily dependent on its environmental context. In Brazil São Paulo, the climate is subtropical highland, characterized by distinct wet and dry seasons. These climatic fluctuations exert significant stress on piping materials.</w:t>
      </w:r>
    </w:p>
    <w:bookmarkStart w:id="22" w:name="water-chemistry-analysis"/>
    <w:p>
      <w:pPr>
        <w:pStyle w:val="Heading3"/>
      </w:pPr>
      <w:r>
        <w:t xml:space="preserve">2.1 Water Chemistry Analysis</w:t>
      </w:r>
    </w:p>
    <w:p>
      <w:pPr>
        <w:pStyle w:val="FirstParagraph"/>
      </w:pPr>
      <w:r>
        <w:t xml:space="preserve">Data collected from various districts in Brazil São Paulo indicates moderate to high water hardness. The presence of calcium and magnesium ions necessitates the use of pipes that are resistant to scale buildup. Laboratory tests reveal that standard galvanized steel pipes, once common in older buildings across Brazil São Paulo, suffer from rapid internal corrosion due to these mineral contents. Consequently, modern installations must prioritize materials such as cross-linked polyethylene (PEX) or unplasticized polyvinyl chloride (PVC-U) which offer superior chemical resistance.</w:t>
      </w:r>
    </w:p>
    <w:bookmarkEnd w:id="22"/>
    <w:bookmarkStart w:id="23" w:name="soil-and-foundation-interaction"/>
    <w:p>
      <w:pPr>
        <w:pStyle w:val="Heading3"/>
      </w:pPr>
      <w:r>
        <w:t xml:space="preserve">2.2 Soil and Foundation Interaction</w:t>
      </w:r>
    </w:p>
    <w:p>
      <w:pPr>
        <w:pStyle w:val="FirstParagraph"/>
      </w:pPr>
      <w:r>
        <w:t xml:space="preserve">In Brazil São Paulo, the soil composition varies significantly from rocky outcrops in southern districts to clay-heavy substrates in eastern zones. This variation affects underground plumbing infrastructure. The laboratory report highlights that ground movement and settlement can cause stress fractures in rigid piping systems. Flexible joint assemblies are therefore recommended for all main line connections to accommodate minor shifts without compromising seal integrity.</w:t>
      </w:r>
    </w:p>
    <w:bookmarkEnd w:id="23"/>
    <w:bookmarkEnd w:id="24"/>
    <w:bookmarkStart w:id="25" w:name="material-performance-and-selection"/>
    <w:p>
      <w:pPr>
        <w:pStyle w:val="Heading2"/>
      </w:pPr>
      <w:r>
        <w:t xml:space="preserve">3. Material Performance and Selection</w:t>
      </w:r>
    </w:p>
    <w:p>
      <w:pPr>
        <w:pStyle w:val="FirstParagraph"/>
      </w:pPr>
      <w:r>
        <w:t xml:space="preserve">Selecting the appropriate materials is crucial for ensuring longevity in Brazil São Paulo's plumbing networks. The following table summarizes the comparative analysis of common piping materials tested under simulated conditions relevant to Brazil São Paulo.</w:t>
      </w:r>
    </w:p>
    <w:p>
      <w:pPr>
        <w:pStyle w:val="BodyText"/>
      </w:pPr>
      <w:r>
        <w:t xml:space="preserve">Material Type</w:t>
      </w:r>
    </w:p>
    <w:p>
      <w:pPr>
        <w:pStyle w:val="BodyText"/>
      </w:pPr>
      <w:r>
        <w:t xml:space="preserve">Suitability for Brazil São Paulo</w:t>
      </w:r>
    </w:p>
    <w:p>
      <w:pPr>
        <w:pStyle w:val="BodyText"/>
      </w:pPr>
      <w:r>
        <w:t xml:space="preserve">COR Prospects/Issues</w:t>
      </w:r>
    </w:p>
    <w:p>
      <w:pPr>
        <w:pStyle w:val="BodyText"/>
      </w:pPr>
      <w:r>
        <w:t xml:space="preserve">PVC-U (Unplasticized Polyvinyl Chloride)</w:t>
      </w:r>
    </w:p>
    <w:p>
      <w:pPr>
        <w:pStyle w:val="BodyText"/>
      </w:pPr>
      <w:r>
        <w:t xml:space="preserve">High - Ideal for cold water and drainage in Brazil São Paulo buildings.</w:t>
      </w:r>
    </w:p>
    <w:p>
      <w:pPr>
        <w:pStyle w:val="BodyText"/>
      </w:pPr>
      <w:r>
        <w:t xml:space="preserve">Excellent corrosion resistance; low cost.</w:t>
      </w:r>
    </w:p>
    <w:p>
      <w:pPr>
        <w:pStyle w:val="BodyText"/>
      </w:pPr>
      <w:r>
        <w:t xml:space="preserve">Copper</w:t>
      </w:r>
    </w:p>
    <w:p>
      <w:pPr>
        <w:pStyle w:val="BodyText"/>
      </w:pPr>
      <w:r>
        <w:t xml:space="preserve">Moderate - Suitable for hot water lines but expensive.</w:t>
      </w:r>
    </w:p>
    <w:p>
      <w:pPr>
        <w:pStyle w:val="BodyText"/>
      </w:pPr>
      <w:r>
        <w:t xml:space="preserve">Potential for pinhole leaks due to aggressive water chemistry in certain areas of Brazil São Paulo.</w:t>
      </w:r>
    </w:p>
    <w:p>
      <w:pPr>
        <w:pStyle w:val="BodyText"/>
      </w:pPr>
      <w:r>
        <w:t xml:space="preserve">PEX (Cross-linked Polyethylene)</w:t>
      </w:r>
    </w:p>
    <w:p>
      <w:pPr>
        <w:pStyle w:val="BodyText"/>
      </w:pPr>
      <w:r>
        <w:t xml:space="preserve">VHigh - Excellent for residential retrofitting in Brazil São Paulo.</w:t>
      </w:r>
    </w:p>
    <w:p>
      <w:pPr>
        <w:pStyle w:val="BodyText"/>
      </w:pPr>
      <w:r>
        <w:t xml:space="preserve">Stainless Steel</w:t>
      </w:r>
    </w:p>
    <w:p>
      <w:pPr>
        <w:pStyle w:val="BodyText"/>
      </w:pPr>
      <w:r>
        <w:t xml:space="preserve">Moderate to High - Used for specialized industrial applications.</w:t>
      </w:r>
    </w:p>
    <w:p>
      <w:pPr>
        <w:pStyle w:val="BodyText"/>
      </w:pPr>
      <w:r>
        <w:t xml:space="preserve">Premium durability but high initial investment limits widespread adoption in Brazil São Paulo housing projects.</w:t>
      </w:r>
    </w:p>
    <w:bookmarkEnd w:id="25"/>
    <w:bookmarkStart w:id="28" w:name="h34.-regulatory-framework-and-compliance"/>
    <w:p>
      <w:pPr>
        <w:pStyle w:val="Heading2"/>
      </w:pPr>
      <w:r>
        <w:t xml:space="preserve">H3&gt;4. Regulatory Framework and Compliance</w:t>
      </w:r>
    </w:p>
    <w:p>
      <w:pPr>
        <w:pStyle w:val="FirstParagraph"/>
      </w:pPr>
      <w:r>
        <w:t xml:space="preserve">In Brazil São Paulo, plumbing installations must adhere to the National Building Code of Brazil (ABNT NBR 5626) as well as local ordinances issued by the municipal government of São Paulo. These regulations mandate specific standards for pressure testing, venting systems, and backflow prevention.</w:t>
      </w:r>
    </w:p>
    <w:bookmarkStart w:id="26" w:name="pressure-requirements"/>
    <w:p>
      <w:pPr>
        <w:pStyle w:val="Heading3"/>
      </w:pPr>
      <w:r>
        <w:t xml:space="preserve">4.1 Pressure Requirements</w:t>
      </w:r>
    </w:p>
    <w:p>
      <w:pPr>
        <w:pStyle w:val="FirstParagraph"/>
      </w:pPr>
      <w:r>
        <w:t xml:space="preserve">High-rise constructions in Brazil São Paulo require sophisticated pressure zoning to prevent damage to fixtures and pipes on lower floors while ensuring adequate flow on upper levels. The laboratory report recommends the installation of pressure-reducing valves at regular intervals, particularly in buildings exceeding ten stories.</w:t>
      </w:r>
    </w:p>
    <w:bookmarkEnd w:id="26"/>
    <w:bookmarkStart w:id="27" w:name="sanitary-standards"/>
    <w:p>
      <w:pPr>
        <w:pStyle w:val="Heading3"/>
      </w:pPr>
      <w:r>
        <w:t xml:space="preserve">4.2 Sanitary Standards</w:t>
      </w:r>
    </w:p>
    <w:p>
      <w:pPr>
        <w:pStyle w:val="FirstParagraph"/>
      </w:pPr>
      <w:r>
        <w:t xml:space="preserve">Sanitary engineering in Brazil São Paulo focuses heavily on preventing sewage backflow and contamination of potable water supplies. Laboratory simulations demonstrate that proper trap priming is essential to maintain water seals, especially in properties with irregular usage patterns common in mixed-use developments.</w:t>
      </w:r>
    </w:p>
    <w:bookmarkEnd w:id="27"/>
    <w:bookmarkEnd w:id="28"/>
    <w:bookmarkStart w:id="31" w:name="sustainability-and-water-conservation"/>
    <w:p>
      <w:pPr>
        <w:pStyle w:val="Heading2"/>
      </w:pPr>
      <w:r>
        <w:t xml:space="preserve">5. Sustainability and Water Conservation</w:t>
      </w:r>
    </w:p>
    <w:p>
      <w:pPr>
        <w:pStyle w:val="FirstParagraph"/>
      </w:pPr>
      <w:r>
        <w:t xml:space="preserve">Given the periodic water stress events experienced by Brazil São Paulo, sustainable plumbing practices are no longer optional but mandatory. The laboratory report emphasizes the integration of rainwater harvesting systems and greywater recycling units into new construction projects.</w:t>
      </w:r>
    </w:p>
    <w:bookmarkStart w:id="29" w:name="rainwater-harvesting"/>
    <w:p>
      <w:pPr>
        <w:pStyle w:val="Heading3"/>
      </w:pPr>
      <w:r>
        <w:t xml:space="preserve">5.1 Rainwater Harvesting</w:t>
      </w:r>
    </w:p>
    <w:p>
      <w:pPr>
        <w:pStyle w:val="FirstParagraph"/>
      </w:pPr>
      <w:r>
        <w:t xml:space="preserve">Incorporating gutters and downpipes that direct water to storage tanks allows for non-potable uses such as toilet flushing and garden irrigation in Brazil São Paulo. This reduces the burden on the municipal water supply network.</w:t>
      </w:r>
    </w:p>
    <w:bookmarkEnd w:id="29"/>
    <w:bookmarkStart w:id="30" w:name="low-flow-fixtures"/>
    <w:p>
      <w:pPr>
        <w:pStyle w:val="Heading3"/>
      </w:pPr>
      <w:r>
        <w:t xml:space="preserve">5.2 Low-Flow Fixtures</w:t>
      </w:r>
    </w:p>
    <w:p>
      <w:pPr>
        <w:pStyle w:val="FirstParagraph"/>
      </w:pPr>
      <w:r>
        <w:t xml:space="preserve">The adoption of low-flow aerators and dual-flush toilets is encouraged to minimize water waste. Laboratory efficiency tests show that modern fixtures can reduce household consumption by up to 40%, a significant benefit for the urban infrastructure of Brazil São Paulo.</w:t>
      </w:r>
    </w:p>
    <w:bookmarkEnd w:id="30"/>
    <w:bookmarkEnd w:id="31"/>
    <w:bookmarkStart w:id="32" w:name="conclusion"/>
    <w:p>
      <w:pPr>
        <w:pStyle w:val="Heading2"/>
      </w:pPr>
      <w:r>
        <w:t xml:space="preserve">6. Conclusion</w:t>
      </w:r>
    </w:p>
    <w:p>
      <w:pPr>
        <w:pStyle w:val="FirstParagraph"/>
      </w:pPr>
      <w:r>
        <w:t xml:space="preserve">This laboratory report concludes that the plumbing infrastructure in Brazil São Paulo requires a proactive approach to maintenance and modernization. The combination of specific water chemistry, climatic variations, and high population density demands materials and designs that are both durable and adaptable. By adhering to the guidelines outlined in this document—focusing on corrosion-resistant materials, proper pressure management, strict regulatory compliance, and sustainable practices—stakeholders can ensure resilient plumbing systems for Brazil São Paulo.</w:t>
      </w:r>
    </w:p>
    <w:p>
      <w:pPr>
        <w:pStyle w:val="BodyText"/>
      </w:pPr>
      <w:r>
        <w:t xml:space="preserve">Future research should focus on smart water metering technologies and leak detection systems to further enhance efficiency. Ultimately, investing in high-quality plumbing solutions is an investment in the public health and economic stability of Brazil São Paulo.</w:t>
      </w:r>
    </w:p>
    <w:bookmarkEnd w:id="32"/>
    <w:bookmarkStart w:id="33" w:name="recommendations"/>
    <w:p>
      <w:pPr>
        <w:pStyle w:val="Heading2"/>
      </w:pPr>
      <w:r>
        <w:t xml:space="preserve">7. Recommendations</w:t>
      </w:r>
    </w:p>
    <w:p>
      <w:pPr>
        <w:numPr>
          <w:ilvl w:val="0"/>
          <w:numId w:val="1001"/>
        </w:numPr>
        <w:pStyle w:val="Compact"/>
      </w:pPr>
      <w:r>
        <w:t xml:space="preserve">All new construction in Brazil São Paulo must utilize PVC-U or PEX for internal water distribution.</w:t>
      </w:r>
    </w:p>
    <w:p>
      <w:pPr>
        <w:numPr>
          <w:ilvl w:val="0"/>
          <w:numId w:val="1001"/>
        </w:numPr>
        <w:pStyle w:val="Compact"/>
      </w:pPr>
      <w:r>
        <w:t xml:space="preserve">Regular inspection of older galvanized steel systems is recommended to prevent catastrophic failures.</w:t>
      </w:r>
    </w:p>
    <w:p>
      <w:pPr>
        <w:pStyle w:val="FirstParagraph"/>
      </w:pPr>
      <w:r>
        <w:t xml:space="preserve">The implementation of rainwater harvesting systems should be incentivized through municipal tax breaks in Brazil São Paulo.</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Technical Lab Report: Comprehensive Analysis of Plumbing Infrastructure Standards in Brazil, São Paulo</dc:title>
  <dc:creator/>
  <cp:keywords/>
  <dcterms:created xsi:type="dcterms:W3CDTF">2026-07-29T15:09:11Z</dcterms:created>
  <dcterms:modified xsi:type="dcterms:W3CDTF">2026-07-29T15:09:11Z</dcterms:modified>
</cp:coreProperties>
</file>

<file path=docProps/custom.xml><?xml version="1.0" encoding="utf-8"?>
<Properties xmlns="http://schemas.openxmlformats.org/officeDocument/2006/custom-properties" xmlns:vt="http://schemas.openxmlformats.org/officeDocument/2006/docPropsVTypes"/>
</file>