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Professional</w:t>
      </w:r>
      <w:r>
        <w:t xml:space="preserve"> </w:t>
      </w:r>
      <w:r>
        <w:t xml:space="preserve">Plumbing</w:t>
      </w:r>
      <w:r>
        <w:t xml:space="preserve"> </w:t>
      </w:r>
      <w:r>
        <w:t xml:space="preserve">Systems</w:t>
      </w:r>
      <w:r>
        <w:t xml:space="preserve"> </w:t>
      </w:r>
      <w:r>
        <w:t xml:space="preserve">in</w:t>
      </w:r>
      <w:r>
        <w:t xml:space="preserve"> </w:t>
      </w:r>
      <w:r>
        <w:t xml:space="preserve">Canada</w:t>
      </w:r>
      <w:r>
        <w:t xml:space="preserve"> </w:t>
      </w:r>
      <w:r>
        <w:t xml:space="preserve">Vancouver</w:t>
      </w:r>
    </w:p>
    <w:bookmarkStart w:id="31" w:name="X813fd192ed70ed50f7253422b4614afbbe8b8b4"/>
    <w:p>
      <w:pPr>
        <w:pStyle w:val="Heading1"/>
      </w:pPr>
      <w:r>
        <w:t xml:space="preserve">Laboratory Analysis Report: Professional Plumbing Systems in Canada Vancouver</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British Columbia,</w:t>
      </w:r>
      <w:r>
        <w:t xml:space="preserve"> </w:t>
      </w:r>
      <w:r>
        <w:rPr>
          <w:iCs/>
          <w:i/>
        </w:rPr>
        <w:t xml:space="preserve">Canada Vancouver</w:t>
      </w:r>
      <w:r>
        <w:br/>
      </w:r>
      <w:r>
        <w:rPr>
          <w:bCs/>
          <w:b/>
        </w:rPr>
        <w:t xml:space="preserve">Subject:</w:t>
      </w:r>
      <w:r>
        <w:t xml:space="preserve"> </w:t>
      </w:r>
      <w:r>
        <w:t xml:space="preserve">Technical Evaluation of Residential and Commercial</w:t>
      </w:r>
    </w:p>
    <w:p>
      <w:pPr>
        <w:pStyle w:val="BodyText"/>
      </w:pPr>
      <w:r>
        <w:t xml:space="preserve">Plumber Services and Infrastructure Integrity</w:t>
      </w:r>
      <w:r>
        <w:br/>
      </w:r>
    </w:p>
    <w:p>
      <w:pPr>
        <w:pStyle w:val="BodyText"/>
      </w:pPr>
      <w:r>
        <w:t xml:space="preserve">Reference ID:/PLU-BCV-2023-X89</w:t>
      </w:r>
    </w:p>
    <w:bookmarkStart w:id="20" w:name="executive-summary"/>
    <w:p>
      <w:pPr>
        <w:pStyle w:val="Heading2"/>
      </w:pPr>
      <w:r>
        <w:t xml:space="preserve">1.0 Executive Summary</w:t>
      </w:r>
    </w:p>
    <w:p>
      <w:pPr>
        <w:pStyle w:val="FirstParagraph"/>
      </w:pPr>
      <w:r>
        <w:t xml:space="preserve">This</w:t>
      </w:r>
      <w:r>
        <w:t xml:space="preserve"> </w:t>
      </w:r>
      <w:r>
        <w:rPr>
          <w:iCs/>
          <w:i/>
          <w:bCs/>
          <w:b/>
        </w:rPr>
        <w:t xml:space="preserve">Lab Report</w:t>
      </w:r>
      <w:r>
        <w:t xml:space="preserve"> </w:t>
      </w:r>
      <w:r>
        <w:t xml:space="preserve">provides a comprehensive technical analysis of plumbing infrastructure standards, service protocols, and material integrity specifically within the unique environmental context of</w:t>
      </w:r>
      <w:r>
        <w:t xml:space="preserve"> </w:t>
      </w:r>
      <w:r>
        <w:rPr>
          <w:iCs/>
          <w:i/>
        </w:rPr>
        <w:t xml:space="preserve">Canada Vancouver.</w:t>
      </w:r>
      <w:r>
        <w:t xml:space="preserve"> </w:t>
      </w:r>
      <w:r>
        <w:t xml:space="preserve">The primary objective is to evaluate the efficacy and compliance of professional</w:t>
      </w:r>
    </w:p>
    <w:p>
      <w:pPr>
        <w:pStyle w:val="BodyText"/>
      </w:pPr>
      <w:r>
        <w:t xml:space="preserve">Plumber interventions in residential and commercial structures. Given that</w:t>
      </w:r>
    </w:p>
    <w:p>
      <w:pPr>
        <w:pStyle w:val="BodyText"/>
      </w:pPr>
      <w:r>
        <w:t xml:space="preserve">Canada Vancouver sits atop a seismically active fault line and experiences high precipitation levels, the demand for resilient plumbing systems is paramount. This document synthesizes field data, material stress tests, and regulatory compliance checks to determine optimal practices for</w:t>
      </w:r>
    </w:p>
    <w:p>
      <w:pPr>
        <w:pStyle w:val="BodyText"/>
      </w:pPr>
      <w:r>
        <w:t xml:space="preserve">Plumber operations in this specific Canadian locale.</w:t>
      </w:r>
    </w:p>
    <w:bookmarkEnd w:id="20"/>
    <w:bookmarkStart w:id="21" w:name="introduction-and-scope"/>
    <w:p>
      <w:pPr>
        <w:pStyle w:val="Heading2"/>
      </w:pPr>
      <w:r>
        <w:t xml:space="preserve">2.0 Introduction and Scope</w:t>
      </w:r>
    </w:p>
    <w:p>
      <w:pPr>
        <w:pStyle w:val="FirstParagraph"/>
      </w:pPr>
      <w:r>
        <w:t xml:space="preserve">The scope of this investigation is strictly confined to the metropolitan area of</w:t>
      </w:r>
    </w:p>
    <w:p>
      <w:pPr>
        <w:pStyle w:val="BodyText"/>
      </w:pPr>
      <w:r>
        <w:t xml:space="preserve">Canada Vancouver, focusing on both older heritage homes built prior to 1980 and modern constructions adhering to the 2018/2024 editions of the British Columbia Plumbing Code. The term</w:t>
      </w:r>
    </w:p>
    <w:p>
      <w:pPr>
        <w:pStyle w:val="BodyText"/>
      </w:pPr>
      <w:r>
        <w:t xml:space="preserve">Plumber in this context refers not only to the skilled tradesperson but also encompasses the systemic network they maintain. As a key component of urban infrastructure in</w:t>
      </w:r>
    </w:p>
    <w:p>
      <w:pPr>
        <w:pStyle w:val="BodyText"/>
      </w:pPr>
      <w:r>
        <w:t xml:space="preserve">Canada Vancouver, proper plumbing maintenance is critical for public health, structural integrity, and environmental sustainability.</w:t>
      </w:r>
    </w:p>
    <w:p>
      <w:pPr>
        <w:pStyle w:val="BodyText"/>
      </w:pPr>
      <w:r>
        <w:t xml:space="preserve">It is imperative to note that the terminology used herein—specifically</w:t>
      </w:r>
    </w:p>
    <w:p>
      <w:pPr>
        <w:pStyle w:val="BodyText"/>
      </w:pPr>
      <w:r>
        <w:t xml:space="preserve">Lab Report,</w:t>
      </w:r>
      <w:r>
        <w:t xml:space="preserve"> </w:t>
      </w:r>
      <w:r>
        <w:rPr>
          <w:iCs/>
          <w:i/>
        </w:rPr>
        <w:t xml:space="preserve">Plumber</w:t>
      </w:r>
      <w:r>
        <w:t xml:space="preserve">, and</w:t>
      </w:r>
      <w:r>
        <w:t xml:space="preserve"> </w:t>
      </w:r>
      <w:r>
        <w:rPr>
          <w:iCs/>
          <w:i/>
        </w:rPr>
        <w:t xml:space="preserve">Canada Vancouver</w:t>
      </w:r>
      <w:r>
        <w:t xml:space="preserve">-is adapted to reflect a scientific yet practical approach. We treat the plumbing system as a laboratory subject, testing its response to hydro-static pressure, thermal expansion, and seismic stress under the supervision of certified</w:t>
      </w:r>
    </w:p>
    <w:p>
      <w:pPr>
        <w:pStyle w:val="BodyText"/>
      </w:pPr>
      <w:r>
        <w:t xml:space="preserve">Plumber professionals.</w:t>
      </w:r>
    </w:p>
    <w:bookmarkEnd w:id="21"/>
    <w:bookmarkStart w:id="22" w:name="methodology"/>
    <w:p>
      <w:pPr>
        <w:pStyle w:val="Heading2"/>
      </w:pPr>
      <w:r>
        <w:t xml:space="preserve">3.0 Methodology</w:t>
      </w:r>
    </w:p>
    <w:p>
      <w:pPr>
        <w:pStyle w:val="FirstParagraph"/>
      </w:pPr>
      <w:r>
        <w:t xml:space="preserve">Data was collected through a multi-phase approach involving:</w:t>
      </w:r>
    </w:p>
    <w:p>
      <w:pPr>
        <w:numPr>
          <w:ilvl w:val="0"/>
          <w:numId w:val="1001"/>
        </w:numPr>
        <w:pStyle w:val="Compact"/>
      </w:pPr>
      <w:r>
        <w:rPr>
          <w:bCs/>
          <w:b/>
        </w:rPr>
        <w:t xml:space="preserve">Audit of Service Calls:</w:t>
      </w:r>
      <w:r>
        <w:t xml:space="preserve"> </w:t>
      </w:r>
      <w:r>
        <w:t xml:space="preserve">Analysis of 500+ service tickets from licensed</w:t>
      </w:r>
      <w:r>
        <w:t xml:space="preserve"> </w:t>
      </w:r>
      <w:r>
        <w:rPr>
          <w:iCs/>
          <w:i/>
        </w:rPr>
        <w:t xml:space="preserve">Plumber contractors in</w:t>
      </w:r>
      <w:r>
        <w:rPr>
          <w:iCs/>
          <w:i/>
        </w:rPr>
        <w:t xml:space="preserve"> </w:t>
      </w:r>
      <w:r>
        <w:rPr>
          <w:iCs/>
          <w:i/>
          <w:iCs/>
          <w:i/>
        </w:rPr>
        <w:t xml:space="preserve">Canada Vancouver</w:t>
      </w:r>
    </w:p>
    <w:p>
      <w:pPr>
        <w:numPr>
          <w:ilvl w:val="0"/>
          <w:numId w:val="1001"/>
        </w:numPr>
        <w:pStyle w:val="Compact"/>
      </w:pPr>
      <w:r>
        <w:rPr>
          <w:bCs/>
          <w:b/>
        </w:rPr>
        <w:t xml:space="preserve">Material Stress Testing:</w:t>
      </w:r>
      <w:r>
        <w:t xml:space="preserve"> </w:t>
      </w:r>
      <w:r>
        <w:t xml:space="preserve">Laboratory simulation of pipe degradation due to soft water and acidic soil conditions typical of the Pacific Northwest.</w:t>
      </w:r>
    </w:p>
    <w:p>
      <w:pPr>
        <w:numPr>
          <w:ilvl w:val="0"/>
          <w:numId w:val="1001"/>
        </w:numPr>
        <w:pStyle w:val="Compact"/>
      </w:pPr>
      <w:r>
        <w:rPr>
          <w:bCs/>
          <w:b/>
        </w:rPr>
        <w:t xml:space="preserve">Semi-Structured Interviews:</w:t>
      </w:r>
      <w:r>
        <w:t xml:space="preserve"> </w:t>
      </w:r>
      <w:r>
        <w:t xml:space="preserve">Consultations with master plumbers specializing in seismic retrofitting and green plumbing technologies.</w:t>
      </w:r>
    </w:p>
    <w:bookmarkEnd w:id="22"/>
    <w:bookmarkStart w:id="26" w:name="observations-and-data-analysis"/>
    <w:p>
      <w:pPr>
        <w:pStyle w:val="Heading2"/>
      </w:pPr>
      <w:r>
        <w:t xml:space="preserve">4.0 Observations and Data Analysis</w:t>
      </w:r>
    </w:p>
    <w:bookmarkStart w:id="23" w:name="water-quality-and-pipe-corrosion"/>
    <w:p>
      <w:pPr>
        <w:pStyle w:val="Heading3"/>
      </w:pPr>
      <w:r>
        <w:t xml:space="preserve">4.1 Water Quality and Pipe Corrosion</w:t>
      </w:r>
    </w:p>
    <w:p>
      <w:pPr>
        <w:pStyle w:val="FirstParagraph"/>
      </w:pPr>
      <w:r>
        <w:t xml:space="preserve">Canada Vancouver is known for its relatively soft water supply, which can be mildly acidic depending on the watershed source. This acidity contributes to galvanic corrosion in copper piping, a common material found in older homes. Our lab tests indicate that unlined brass fittings used by unqualified</w:t>
      </w:r>
    </w:p>
    <w:p>
      <w:pPr>
        <w:pStyle w:val="BodyText"/>
      </w:pPr>
      <w:r>
        <w:t xml:space="preserve">Plumber technicians can accelerate this process by up to 15%. However, modern plumbing installations utilizing PEX (cross-linked polyethylene) tubing have shown superior resistance to corrosion. It is strongly recommended that any</w:t>
      </w:r>
    </w:p>
    <w:p>
      <w:pPr>
        <w:pStyle w:val="BodyText"/>
      </w:pPr>
      <w:r>
        <w:t xml:space="preserve">Plumber working in</w:t>
      </w:r>
      <w:r>
        <w:t xml:space="preserve"> </w:t>
      </w:r>
      <w:r>
        <w:rPr>
          <w:iCs/>
          <w:i/>
        </w:rPr>
        <w:t xml:space="preserve">Canada Vancouver</w:t>
      </w:r>
      <w:r>
        <w:t xml:space="preserve"> </w:t>
      </w:r>
      <w:r>
        <w:t xml:space="preserve">assess the pH levels of incoming water before proceeding with repairs or replacements.</w:t>
      </w:r>
    </w:p>
    <w:bookmarkEnd w:id="23"/>
    <w:bookmarkStart w:id="24" w:name="seismic-resilience-and-retrofitting"/>
    <w:p>
      <w:pPr>
        <w:pStyle w:val="Heading3"/>
      </w:pPr>
      <w:r>
        <w:t xml:space="preserve">4.2 Seismic Resilience and Retrofitting</w:t>
      </w:r>
    </w:p>
    <w:p>
      <w:pPr>
        <w:pStyle w:val="FirstParagraph"/>
      </w:pPr>
      <w:r>
        <w:t xml:space="preserve">The geological instability of</w:t>
      </w:r>
    </w:p>
    <w:p>
      <w:pPr>
        <w:pStyle w:val="BodyText"/>
      </w:pPr>
      <w:r>
        <w:t xml:space="preserve">Canada Vancouver necessitates robust plumbing connections. Standard rigid pipes are prone to shearing during moderate to high-magnitude earthquakes. Our analysis reveals that 60% of the failures reported in local incidents involved rigid copper or galvanized steel joints that were not equipped with flexible connectors. A competent</w:t>
      </w:r>
    </w:p>
    <w:p>
      <w:pPr>
        <w:pStyle w:val="BodyText"/>
      </w:pPr>
      <w:r>
        <w:t xml:space="preserve">Plumber must prioritize the installation of flexible stainless steel braided lines and seismic breakaway fixtures for gas lines. This adherence to safety standards is a critical differentiator between a basic handyman and a certified professional</w:t>
      </w:r>
    </w:p>
    <w:p>
      <w:pPr>
        <w:pStyle w:val="BodyText"/>
      </w:pPr>
      <w:r>
        <w:t xml:space="preserve">Plumber in</w:t>
      </w:r>
      <w:r>
        <w:t xml:space="preserve"> </w:t>
      </w:r>
      <w:r>
        <w:rPr>
          <w:iCs/>
          <w:i/>
        </w:rPr>
        <w:t xml:space="preserve">Canada Vancouver</w:t>
      </w:r>
      <w:r>
        <w:t xml:space="preserve">.</w:t>
      </w:r>
    </w:p>
    <w:bookmarkEnd w:id="24"/>
    <w:bookmarkStart w:id="25" w:name="drainage-and-weather-impact"/>
    <w:p>
      <w:pPr>
        <w:pStyle w:val="Heading3"/>
      </w:pPr>
      <w:r>
        <w:t xml:space="preserve">4.3 Drainage and Weather Impact</w:t>
      </w:r>
    </w:p>
    <w:p>
      <w:pPr>
        <w:pStyle w:val="FirstParagraph"/>
      </w:pPr>
      <w:r>
        <w:t xml:space="preserve">The heavy rainfall characteristic of</w:t>
      </w:r>
    </w:p>
    <w:p>
      <w:pPr>
        <w:pStyle w:val="BodyText"/>
      </w:pPr>
      <w:r>
        <w:t xml:space="preserve">Canada Vancouver places immense strain on sewer systems and downspouts. Surface water intrusion into foundation drains is a prevalent issue. Our field observations show that proper grading and functional French drains are essential complements to internal plumbing work. When a</w:t>
      </w:r>
    </w:p>
    <w:p>
      <w:pPr>
        <w:pStyle w:val="BodyText"/>
      </w:pPr>
      <w:r>
        <w:t xml:space="preserve">Plumber addresses basement flooding, they must consider the external hydrostatic pressure exerted by the saturated soil typical of the region's climate.</w:t>
      </w:r>
    </w:p>
    <w:bookmarkEnd w:id="25"/>
    <w:bookmarkEnd w:id="26"/>
    <w:bookmarkStart w:id="27" w:name="Xe78052616579011d9ab42abbcabea26efd46212"/>
    <w:p>
      <w:pPr>
        <w:pStyle w:val="Heading2"/>
      </w:pPr>
      <w:r>
        <w:t xml:space="preserve">5.0 Comparative Analysis of Service Providers</w:t>
      </w:r>
    </w:p>
    <w:p>
      <w:pPr>
        <w:pStyle w:val="FirstParagraph"/>
      </w:pPr>
      <w:r>
        <w:t xml:space="preserve">The following table summarizes key performance indicators for various</w:t>
      </w:r>
    </w:p>
    <w:p>
      <w:pPr>
        <w:pStyle w:val="BodyText"/>
      </w:pPr>
      <w:r>
        <w:t xml:space="preserve">Plumber service levels available in</w:t>
      </w:r>
      <w:r>
        <w:t xml:space="preserve"> </w:t>
      </w:r>
      <w:r>
        <w:rPr>
          <w:iCs/>
          <w:i/>
        </w:rPr>
        <w:t xml:space="preserve">Canada Vancouver</w:t>
      </w:r>
      <w:r>
        <w:t xml:space="preserve">:</w:t>
      </w:r>
    </w:p>
    <w:p>
      <w:pPr>
        <w:pStyle w:val="BodyText"/>
      </w:pPr>
      <w:r>
        <w:t xml:space="preserve">Service Level | Response Time | Warranty Duration | Seismic Compliance Knowledge</w:t>
      </w:r>
    </w:p>
    <w:p>
      <w:pPr>
        <w:pStyle w:val="BodyText"/>
      </w:pPr>
      <w:r>
        <w:t xml:space="preserve">Plumber (DIY Assistant) - 24 Hours - None - Low</w:t>
      </w:r>
      <w:r>
        <w:br/>
      </w:r>
    </w:p>
    <w:p>
      <w:pPr>
        <w:pStyle w:val="BodyText"/>
      </w:pPr>
      <w:r>
        <w:t xml:space="preserve">Journeyman</w:t>
      </w:r>
      <w:r>
        <w:t xml:space="preserve"> </w:t>
      </w:r>
      <w:r>
        <w:rPr>
          <w:iCs/>
          <w:i/>
        </w:rPr>
        <w:t xml:space="preserve">Plumber</w:t>
      </w:r>
      <w:r>
        <w:t xml:space="preserve">- 4-8 Hours-1 Year-Moderate</w:t>
      </w:r>
      <w:r>
        <w:br/>
      </w:r>
    </w:p>
    <w:p>
      <w:pPr>
        <w:pStyle w:val="BodyText"/>
      </w:pPr>
      <w:r>
        <w:t xml:space="preserve">MastE r</w:t>
      </w:r>
    </w:p>
    <w:p>
      <w:pPr>
        <w:pStyle w:val="BodyText"/>
      </w:pPr>
      <w:r>
        <w:t xml:space="preserve">Plumber (License Holder)- 2-4 Hours -5 Years+High</w:t>
      </w:r>
      <w:r>
        <w:br/>
      </w:r>
    </w:p>
    <w:p>
      <w:pPr>
        <w:pStyle w:val="BodyText"/>
      </w:pPr>
      <w:r>
        <w:t xml:space="preserve">Note: In the context of</w:t>
      </w:r>
      <w:r>
        <w:t xml:space="preserve"> </w:t>
      </w:r>
      <w:r>
        <w:rPr>
          <w:iCs/>
          <w:i/>
        </w:rPr>
        <w:t xml:space="preserve">Canada Vancouver</w:t>
      </w:r>
      <w:r>
        <w:t xml:space="preserve">, Master Plumbers are required to understand local bylaws regarding greywater recycling and water conservation.</w:t>
      </w:r>
    </w:p>
    <w:bookmarkEnd w:id="27"/>
    <w:bookmarkStart w:id="28" w:name="X1b28b8d0efb03a35615aa6a61d2a5f0a160355b"/>
    <w:p>
      <w:pPr>
        <w:pStyle w:val="Heading2"/>
      </w:pPr>
      <w:r>
        <w:t xml:space="preserve">6.0 Regulatory Compliance in Canada Vancouver</w:t>
      </w:r>
    </w:p>
    <w:p>
      <w:pPr>
        <w:pStyle w:val="FirstParagraph"/>
      </w:pPr>
      <w:r>
        <w:t xml:space="preserve">All plumbing work in</w:t>
      </w:r>
    </w:p>
    <w:p>
      <w:pPr>
        <w:pStyle w:val="BodyText"/>
      </w:pPr>
      <w:r>
        <w:t xml:space="preserve">Canada Vancouver must adhere to the British Columbia Plumbing Code (BCPC). This code is stringent regarding backflow prevention, venting systems, and water heater installation height. A failure to comply can result in significant fines and voided insurance policies. Furthermore, recent updates in</w:t>
      </w:r>
      <w:r>
        <w:t xml:space="preserve"> </w:t>
      </w:r>
      <w:r>
        <w:rPr>
          <w:iCs/>
          <w:i/>
        </w:rPr>
        <w:t xml:space="preserve">Canada Vancouver</w:t>
      </w:r>
      <w:r>
        <w:t xml:space="preserve"> </w:t>
      </w:r>
      <w:r>
        <w:t xml:space="preserve">bylaws require new constructions to install low-flow fixtures to conserve the region's fresh water resources. Professional</w:t>
      </w:r>
    </w:p>
    <w:p>
      <w:pPr>
        <w:pStyle w:val="BodyText"/>
      </w:pPr>
      <w:r>
        <w:t xml:space="preserve">Plumber services are expected to stay current with these legislative changes.</w:t>
      </w:r>
    </w:p>
    <w:bookmarkEnd w:id="28"/>
    <w:bookmarkStart w:id="29" w:name="discussion-the-role-of-technology"/>
    <w:p>
      <w:pPr>
        <w:pStyle w:val="Heading2"/>
      </w:pPr>
      <w:r>
        <w:t xml:space="preserve">7.0 Discussion: The Role of Technology</w:t>
      </w:r>
    </w:p>
    <w:p>
      <w:pPr>
        <w:pStyle w:val="FirstParagraph"/>
      </w:pPr>
      <w:r>
        <w:t xml:space="preserve">The integration of smart home technology is reshaping the role of the modern</w:t>
      </w:r>
    </w:p>
    <w:p>
      <w:pPr>
        <w:pStyle w:val="BodyText"/>
      </w:pPr>
      <w:r>
        <w:t xml:space="preserve">Plumber. Leak detection sensors and automatic shut-off valves are becoming standard recommendations in</w:t>
      </w:r>
      <w:r>
        <w:t xml:space="preserve"> </w:t>
      </w:r>
      <w:r>
        <w:rPr>
          <w:iCs/>
          <w:i/>
        </w:rPr>
        <w:t xml:space="preserve">Canada Vancouver</w:t>
      </w:r>
      <w:r>
        <w:t xml:space="preserve">. These devices provide real-time monitoring, reducing water damage risks significantly. A forward-thinking</w:t>
      </w:r>
    </w:p>
    <w:p>
      <w:pPr>
        <w:pStyle w:val="BodyText"/>
      </w:pPr>
      <w:r>
        <w:t xml:space="preserve">Plumber should be proficient in installing and configuring these IoT (Internet of Things) devices, thereby offering a higher value service to homeowners concerned about property protection.</w:t>
      </w:r>
    </w:p>
    <w:bookmarkEnd w:id="29"/>
    <w:bookmarkStart w:id="30" w:name="conclusion"/>
    <w:p>
      <w:pPr>
        <w:pStyle w:val="Heading2"/>
      </w:pPr>
      <w:r>
        <w:t xml:space="preserve">8.0 Conclusion</w:t>
      </w:r>
    </w:p>
    <w:p>
      <w:pPr>
        <w:pStyle w:val="FirstParagraph"/>
      </w:pPr>
      <w:r>
        <w:t xml:space="preserve">This</w:t>
      </w:r>
      <w:r>
        <w:t xml:space="preserve"> </w:t>
      </w:r>
      <w:r>
        <w:rPr>
          <w:iCs/>
          <w:i/>
          <w:bCs/>
          <w:b/>
        </w:rPr>
        <w:t xml:space="preserve">Lab Report</w:t>
      </w:r>
      <w:r>
        <w:t xml:space="preserve"> </w:t>
      </w:r>
      <w:r>
        <w:t xml:space="preserve">confirms that the plumbing infrastructure in</w:t>
      </w:r>
    </w:p>
    <w:p>
      <w:pPr>
        <w:pStyle w:val="BodyText"/>
      </w:pPr>
      <w:r>
        <w:t xml:space="preserve">Canada Vancouver requires specialized attention due to environmental and geological factors. The competency of a</w:t>
      </w:r>
    </w:p>
    <w:p>
      <w:pPr>
        <w:pStyle w:val="BodyText"/>
      </w:pPr>
      <w:r>
        <w:t xml:space="preserve">Plumber is directly correlated with their ability to adapt to these local challenges, specifically regarding corrosion prevention, seismic retrofitting, and drainage management.</w:t>
      </w:r>
    </w:p>
    <w:p>
      <w:pPr>
        <w:pStyle w:val="BodyText"/>
      </w:pPr>
      <w:r>
        <w:t xml:space="preserve">We conclude that hiring a certified Master</w:t>
      </w:r>
    </w:p>
    <w:p>
      <w:pPr>
        <w:pStyle w:val="BodyText"/>
      </w:pPr>
      <w:r>
        <w:t xml:space="preserve">Plumber is not merely a convenience but a necessity for maintaining structural safety and code compliance in</w:t>
      </w:r>
      <w:r>
        <w:t xml:space="preserve"> </w:t>
      </w:r>
      <w:r>
        <w:rPr>
          <w:iCs/>
          <w:i/>
        </w:rPr>
        <w:t xml:space="preserve">Canada Vancouver</w:t>
      </w:r>
      <w:r>
        <w:t xml:space="preserve">. Future research should focus on the long-term durability of PEX-A piping under varying seismic loads to further refine best practices for local plumbing professionals.</w:t>
      </w:r>
    </w:p>
    <w:p>
      <w:pPr>
        <w:pStyle w:val="BodyText"/>
      </w:pPr>
      <w:r>
        <w:rPr>
          <w:iCs/>
          <w:i/>
        </w:rPr>
        <w:t xml:space="preserve">Disclaimer: This document is a simulated laboratory analysis report generated for educational and informational purposes. All mentions of "Lab Report", "Plumber", and "Canada Vancouver" are integrated to meet specific formatting requirements. Actual plumbing work should always be performed by licensed professionals in accordance with local British Columbia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Professional Plumbing Systems in Canada Vancouver</dc:title>
  <dc:creator/>
  <dc:language>en</dc:language>
  <cp:keywords/>
  <dcterms:created xsi:type="dcterms:W3CDTF">2026-07-29T10:28:49Z</dcterms:created>
  <dcterms:modified xsi:type="dcterms:W3CDTF">2026-07-29T10:28:49Z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