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Assessment</w:t>
      </w:r>
      <w:r>
        <w:t xml:space="preserve"> </w:t>
      </w:r>
      <w:r>
        <w:t xml:space="preserve">of</w:t>
      </w:r>
      <w:r>
        <w:t xml:space="preserve"> </w:t>
      </w:r>
      <w:r>
        <w:t xml:space="preserve">Plumbing</w:t>
      </w:r>
      <w:r>
        <w:t xml:space="preserve"> </w:t>
      </w:r>
      <w:r>
        <w:t xml:space="preserve">Infrastructure</w:t>
      </w:r>
      <w:r>
        <w:t xml:space="preserve"> </w:t>
      </w:r>
      <w:r>
        <w:t xml:space="preserve">and</w:t>
      </w:r>
      <w:r>
        <w:t xml:space="preserve"> </w:t>
      </w:r>
      <w:r>
        <w:t xml:space="preserve">Professional</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7"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Comprehensive Assessment of Residential and Commercial Plumbing Standards in India New Delhi</w:t>
      </w:r>
      <w:r>
        <w:br/>
      </w:r>
      <w:r>
        <w:rPr>
          <w:bCs/>
          <w:b/>
        </w:rPr>
        <w:t xml:space="preserve">Preface to the Plumber Industry Analysis</w:t>
      </w:r>
    </w:p>
    <w:bookmarkStart w:id="20" w:name="introduction-and-scope"/>
    <w:p>
      <w:pPr>
        <w:pStyle w:val="Heading2"/>
      </w:pPr>
      <w:r>
        <w:t xml:space="preserve">1. Introduction and Scope</w:t>
      </w:r>
    </w:p>
    <w:p>
      <w:pPr>
        <w:pStyle w:val="FirstParagraph"/>
      </w:pPr>
      <w:r>
        <w:br/>
      </w:r>
      <w:r>
        <w:t xml:space="preserve">The Metropolitan Region of India New Delhi presents a unique set of challenges regarding urban infrastructure, water management, and sanitation systems. As one of the most densely populated cities in the world, India New Delhi faces significant strain on its existing utilities. This</w:t>
      </w:r>
      <w:r>
        <w:t xml:space="preserve"> </w:t>
      </w:r>
      <w:r>
        <w:rPr>
          <w:bCs/>
          <w:b/>
        </w:rPr>
        <w:t xml:space="preserve">Laboratory Report</w:t>
      </w:r>
      <w:r>
        <w:t xml:space="preserve"> </w:t>
      </w:r>
      <w:r>
        <w:t xml:space="preserve">serves to analyze the current state of plumbing infrastructure within this specific geographical context. The primary objective is to evaluate the efficacy, availability, and quality standards associated with professional</w:t>
      </w:r>
      <w:r>
        <w:t xml:space="preserve"> </w:t>
      </w:r>
      <w:r>
        <w:rPr>
          <w:bCs/>
          <w:b/>
        </w:rPr>
        <w:t xml:space="preserve">Plumber</w:t>
      </w:r>
      <w:r>
        <w:t xml:space="preserve"> </w:t>
      </w:r>
      <w:r>
        <w:t xml:space="preserve">services in India New Delhi.</w:t>
      </w:r>
      <w:r>
        <w:br/>
      </w:r>
      <w:r>
        <w:t xml:space="preserve">In recent years, the rapid expansion of high-rise residential complexes and commercial hubs in India New Delhi has necessitated a rigorous examination of water supply networks and sewage disposal mechanisms. The role of the certified</w:t>
      </w:r>
      <w:r>
        <w:t xml:space="preserve"> </w:t>
      </w:r>
      <w:r>
        <w:rPr>
          <w:bCs/>
          <w:b/>
        </w:rPr>
        <w:t xml:space="preserve">Plumber</w:t>
      </w:r>
      <w:r>
        <w:t xml:space="preserve"> </w:t>
      </w:r>
      <w:r>
        <w:t xml:space="preserve">is not merely that of a technician but serves as a critical component in public health safety and environmental sustainability. This document aims to provide empirical observations regarding service delivery, technical competency, and regulatory compliance for plumbing professionals operating within the jurisdiction of India New Delhi.</w:t>
      </w:r>
      <w:r>
        <w:br/>
      </w:r>
    </w:p>
    <w:bookmarkEnd w:id="20"/>
    <w:bookmarkStart w:id="21" w:name="methodology"/>
    <w:p>
      <w:pPr>
        <w:pStyle w:val="Heading2"/>
      </w:pPr>
      <w:r>
        <w:t xml:space="preserve">2. Methodology</w:t>
      </w:r>
    </w:p>
    <w:p>
      <w:pPr>
        <w:pStyle w:val="FirstParagraph"/>
      </w:pPr>
      <w:r>
        <w:br/>
      </w:r>
      <w:r>
        <w:t xml:space="preserve">To ensure the integrity of this</w:t>
      </w:r>
      <w:r>
        <w:t xml:space="preserve"> </w:t>
      </w:r>
      <w:r>
        <w:rPr>
          <w:bCs/>
          <w:b/>
        </w:rPr>
        <w:t xml:space="preserve">Laboratory Report</w:t>
      </w:r>
      <w:r>
        <w:t xml:space="preserve">, a mixed-methods approach was employed. Data collection involved on-site observations at various construction sites and renovated residential units across different districts of India New Delhi, including South Delhi, North West Delhi, and Central Delhi. Furthermore, structured interviews were conducted with licensed professionals designated as</w:t>
      </w:r>
      <w:r>
        <w:t xml:space="preserve"> </w:t>
      </w:r>
      <w:r>
        <w:rPr>
          <w:bCs/>
          <w:b/>
        </w:rPr>
        <w:t xml:space="preserve">Plumber</w:t>
      </w:r>
      <w:r>
        <w:t xml:space="preserve"> </w:t>
      </w:r>
      <w:r>
        <w:t xml:space="preserve">specialists to gauge their technical knowledge regarding modern piping systems.</w:t>
      </w:r>
      <w:r>
        <w:br/>
      </w:r>
      <w:r>
        <w:t xml:space="preserve">The study focused on three key variables: material durability in high-temperature environments typical of India New Delhi, adherence to the National Building Code of India, and customer satisfaction rates. The data gathered was subjected to statistical analysis to determine trends in service quality and infrastructure failure points related to plumbing installations.</w:t>
      </w:r>
      <w:r>
        <w:br/>
      </w:r>
    </w:p>
    <w:bookmarkEnd w:id="21"/>
    <w:bookmarkStart w:id="22" w:name="Xb561a6c9e015b7a0d8cf6ef54bbb00a3190021f"/>
    <w:p>
      <w:pPr>
        <w:pStyle w:val="Heading2"/>
      </w:pPr>
      <w:r>
        <w:t xml:space="preserve">3. Infrastructure Analysis in India New Delhi</w:t>
      </w:r>
    </w:p>
    <w:p>
      <w:pPr>
        <w:pStyle w:val="FirstParagraph"/>
      </w:pPr>
      <w:r>
        <w:br/>
      </w:r>
      <w:r>
        <w:t xml:space="preserve">The plumbing infrastructure in India New Delhi is characterized by a mix of colonial-era piping networks and modern polypropylene random copolymer (PPR) installations. In older sectors of India New Delhi, cast iron pipes remain prevalent, leading to frequent issues with corrosion and leakage. The environmental conditions in India New Delhi, particularly during the summer months where temperatures frequently exceed 45°C, exert significant stress on conventional PVC materials.</w:t>
      </w:r>
      <w:r>
        <w:br/>
      </w:r>
      <w:r>
        <w:t xml:space="preserve">Our findings indicate that professional</w:t>
      </w:r>
      <w:r>
        <w:t xml:space="preserve"> </w:t>
      </w:r>
      <w:r>
        <w:rPr>
          <w:bCs/>
          <w:b/>
        </w:rPr>
        <w:t xml:space="preserve">Plumber</w:t>
      </w:r>
      <w:r>
        <w:t xml:space="preserve"> </w:t>
      </w:r>
      <w:r>
        <w:t xml:space="preserve">interventions are increasingly shifting toward copper and PPR piping due to their higher thermal resistance and longevity. However, there remains a discrepancy in adoption rates between high-end commercial projects in areas like Greater Kailash or Vasant Vihar, where standards are stringent, and lower-income settlements where informal labor often replaces certified</w:t>
      </w:r>
      <w:r>
        <w:t xml:space="preserve"> </w:t>
      </w:r>
      <w:r>
        <w:rPr>
          <w:bCs/>
          <w:b/>
        </w:rPr>
        <w:t xml:space="preserve">Plumber</w:t>
      </w:r>
      <w:r>
        <w:t xml:space="preserve"> </w:t>
      </w:r>
      <w:r>
        <w:t xml:space="preserve">services.</w:t>
      </w:r>
      <w:r>
        <w:br/>
      </w:r>
    </w:p>
    <w:bookmarkEnd w:id="22"/>
    <w:bookmarkStart w:id="23" w:name="the-role-and-competency-of-the-plumber"/>
    <w:p>
      <w:pPr>
        <w:pStyle w:val="Heading2"/>
      </w:pPr>
      <w:r>
        <w:t xml:space="preserve">4. The Role and Competency of the Plumber</w:t>
      </w:r>
    </w:p>
    <w:p>
      <w:pPr>
        <w:pStyle w:val="FirstParagraph"/>
      </w:pPr>
      <w:r>
        <w:br/>
      </w:r>
      <w:r>
        <w:t xml:space="preserve">A central theme of this</w:t>
      </w:r>
      <w:r>
        <w:t xml:space="preserve"> </w:t>
      </w:r>
      <w:r>
        <w:rPr>
          <w:bCs/>
          <w:b/>
        </w:rPr>
        <w:t xml:space="preserve">Laboratory Report</w:t>
      </w:r>
      <w:r>
        <w:t xml:space="preserve"> </w:t>
      </w:r>
      <w:r>
        <w:t xml:space="preserve">is the varying levels of competency among individuals identifying as a</w:t>
      </w:r>
      <w:r>
        <w:t xml:space="preserve"> </w:t>
      </w:r>
      <w:r>
        <w:rPr>
          <w:bCs/>
          <w:b/>
        </w:rPr>
        <w:t xml:space="preserve">Plumber</w:t>
      </w:r>
      <w:r>
        <w:t xml:space="preserve">. In India New Delhi, the barrier to entry for plumbing work remains relatively low in the informal sector. This leads to inconsistent service quality. Our analysis reveals that while certified technicians adhere strictly to safety protocols and use appropriate pressure-testing equipment, many informal workers lack access to specialized tools necessary for diagnosing complex leaks in high-pressure municipal lines.</w:t>
      </w:r>
      <w:r>
        <w:br/>
      </w:r>
      <w:r>
        <w:t xml:space="preserve">The psychological aspect of trust is also pivotal. In the context of India New Delhi, where water scarcity is a recurring issue, homeowners are becoming more discerning. They prefer hiring a</w:t>
      </w:r>
      <w:r>
        <w:t xml:space="preserve"> </w:t>
      </w:r>
      <w:r>
        <w:rPr>
          <w:bCs/>
          <w:b/>
        </w:rPr>
        <w:t xml:space="preserve">Plumber</w:t>
      </w:r>
      <w:r>
        <w:t xml:space="preserve"> </w:t>
      </w:r>
      <w:r>
        <w:t xml:space="preserve">who can provide warranties and demonstrate expertise in rainwater harvesting systems—a growing requirement for new constructions in India New Delhi due to government mandates.</w:t>
      </w:r>
      <w:r>
        <w:br/>
      </w:r>
    </w:p>
    <w:bookmarkEnd w:id="23"/>
    <w:bookmarkStart w:id="24" w:name="challenges-specific-to-the-region"/>
    <w:p>
      <w:pPr>
        <w:pStyle w:val="Heading2"/>
      </w:pPr>
      <w:r>
        <w:t xml:space="preserve">5. Challenges Specific to the Region</w:t>
      </w:r>
    </w:p>
    <w:p>
      <w:pPr>
        <w:pStyle w:val="FirstParagraph"/>
      </w:pPr>
      <w:r>
        <w:br/>
      </w:r>
      <w:r>
        <w:t xml:space="preserve">Several unique challenges affect plumbing operations in India New Delhi. First, the fluctuating groundwater levels pose a risk of structural sinking, which can cause stress fractures in underground plumbing lines. Second, the contamination issues related to water quality mean that</w:t>
      </w:r>
      <w:r>
        <w:t xml:space="preserve"> </w:t>
      </w:r>
      <w:r>
        <w:rPr>
          <w:bCs/>
          <w:b/>
        </w:rPr>
        <w:t xml:space="preserve">Plumber</w:t>
      </w:r>
      <w:r>
        <w:t xml:space="preserve"> </w:t>
      </w:r>
      <w:r>
        <w:t xml:space="preserve">services must often integrate filtration systems into standard installations.</w:t>
      </w:r>
      <w:r>
        <w:br/>
      </w:r>
      <w:r>
        <w:t xml:space="preserve">Furthermore, traffic congestion in India New Delhi complicates logistics for</w:t>
      </w:r>
      <w:r>
        <w:t xml:space="preserve"> </w:t>
      </w:r>
      <w:r>
        <w:rPr>
          <w:bCs/>
          <w:b/>
        </w:rPr>
        <w:t xml:space="preserve">Plumber</w:t>
      </w:r>
      <w:r>
        <w:t xml:space="preserve"> </w:t>
      </w:r>
      <w:r>
        <w:t xml:space="preserve">services requiring heavy machinery or extensive piping materials. Delays in response times are frequently cited by residents as a major inconvenience. The</w:t>
      </w:r>
      <w:r>
        <w:t xml:space="preserve"> </w:t>
      </w:r>
      <w:r>
        <w:rPr>
          <w:bCs/>
          <w:b/>
        </w:rPr>
        <w:t xml:space="preserve">Laboratory Report</w:t>
      </w:r>
      <w:r>
        <w:t xml:space="preserve"> </w:t>
      </w:r>
      <w:r>
        <w:t xml:space="preserve">data suggests that digital platforms connecting homeowners with verified</w:t>
      </w:r>
      <w:r>
        <w:t xml:space="preserve"> </w:t>
      </w:r>
      <w:r>
        <w:rPr>
          <w:bCs/>
          <w:b/>
        </w:rPr>
        <w:t xml:space="preserve">Plumber</w:t>
      </w:r>
      <w:r>
        <w:t xml:space="preserve"> </w:t>
      </w:r>
      <w:r>
        <w:t xml:space="preserve">professionals are reducing these delays, although penetration remains uneven across the city.</w:t>
      </w:r>
      <w:r>
        <w:br/>
      </w:r>
    </w:p>
    <w:bookmarkEnd w:id="24"/>
    <w:bookmarkStart w:id="25" w:name="regulatory-framework-and-compliance"/>
    <w:p>
      <w:pPr>
        <w:pStyle w:val="Heading2"/>
      </w:pPr>
      <w:r>
        <w:t xml:space="preserve">6. Regulatory Framework and Compliance</w:t>
      </w:r>
    </w:p>
    <w:p>
      <w:pPr>
        <w:pStyle w:val="FirstParagraph"/>
      </w:pPr>
      <w:r>
        <w:br/>
      </w:r>
      <w:r>
        <w:t xml:space="preserve">The Municipal Corporation of Delhi (MCD) enforces specific regulations regarding plumbing in India New Delhi. However, enforcement is often lax in residential renovations. This</w:t>
      </w:r>
      <w:r>
        <w:t xml:space="preserve"> </w:t>
      </w:r>
      <w:r>
        <w:rPr>
          <w:bCs/>
          <w:b/>
        </w:rPr>
        <w:t xml:space="preserve">Laboratory Report</w:t>
      </w:r>
      <w:r>
        <w:t xml:space="preserve"> </w:t>
      </w:r>
      <w:r>
        <w:t xml:space="preserve">highlights a gap between regulatory policy and field implementation. Certified</w:t>
      </w:r>
      <w:r>
        <w:t xml:space="preserve"> </w:t>
      </w:r>
      <w:r>
        <w:rPr>
          <w:bCs/>
          <w:b/>
        </w:rPr>
        <w:t xml:space="preserve">Plumber</w:t>
      </w:r>
      <w:r>
        <w:t xml:space="preserve"> </w:t>
      </w:r>
      <w:r>
        <w:t xml:space="preserve">services are essential for ensuring compliance with these codes, particularly concerning the separation of greywater and blackwater systems.</w:t>
      </w:r>
      <w:r>
        <w:br/>
      </w:r>
      <w:r>
        <w:t xml:space="preserve">Non-compliance not only poses health risks but also leads to legal penalties for property owners in India New Delhi. Therefore, the education of both consumers and informal workers by certified</w:t>
      </w:r>
      <w:r>
        <w:t xml:space="preserve"> </w:t>
      </w:r>
      <w:r>
        <w:rPr>
          <w:bCs/>
          <w:b/>
        </w:rPr>
        <w:t xml:space="preserve">Plumber</w:t>
      </w:r>
      <w:r>
        <w:t xml:space="preserve"> </w:t>
      </w:r>
      <w:r>
        <w:t xml:space="preserve">associations is identified as a critical area for improvement.</w:t>
      </w:r>
      <w:r>
        <w:br/>
      </w:r>
    </w:p>
    <w:bookmarkEnd w:id="25"/>
    <w:bookmarkStart w:id="26" w:name="conclusion-and-recommendations"/>
    <w:p>
      <w:pPr>
        <w:pStyle w:val="Heading2"/>
      </w:pPr>
      <w:r>
        <w:t xml:space="preserve">7. Conclusion and Recommendations</w:t>
      </w:r>
    </w:p>
    <w:p>
      <w:pPr>
        <w:pStyle w:val="FirstParagraph"/>
      </w:pPr>
      <w:r>
        <w:br/>
      </w:r>
      <w:r>
        <w:t xml:space="preserve">In conclusion, the plumbing sector in India New Delhi is undergoing a transition from informal labor to professionalized service provision. The findings of this</w:t>
      </w:r>
      <w:r>
        <w:t xml:space="preserve"> </w:t>
      </w:r>
      <w:r>
        <w:rPr>
          <w:bCs/>
          <w:b/>
        </w:rPr>
        <w:t xml:space="preserve">Laboratory Report</w:t>
      </w:r>
      <w:r>
        <w:t xml:space="preserve"> </w:t>
      </w:r>
      <w:r>
        <w:t xml:space="preserve">underscore the necessity of elevating the status and training of every individual identified as a</w:t>
      </w:r>
      <w:r>
        <w:t xml:space="preserve"> </w:t>
      </w:r>
      <w:r>
        <w:rPr>
          <w:bCs/>
          <w:b/>
        </w:rPr>
        <w:t xml:space="preserve">Plumber</w:t>
      </w:r>
      <w:r>
        <w:t xml:space="preserve">.</w:t>
      </w:r>
      <w:r>
        <w:br/>
      </w:r>
      <w:r>
        <w:t xml:space="preserve">It is recommended that:</w:t>
      </w:r>
      <w:r>
        <w:br/>
      </w:r>
      <w:r>
        <w:t xml:space="preserve">1. The government of India New Delhi implement stricter licensing requirements for all plumbing contractors.</w:t>
      </w:r>
      <w:r>
        <w:br/>
      </w:r>
      <w:r>
        <w:t xml:space="preserve">2. Professional bodies organize regular workshops in India New Delhi to update</w:t>
      </w:r>
      <w:r>
        <w:t xml:space="preserve"> </w:t>
      </w:r>
      <w:r>
        <w:rPr>
          <w:bCs/>
          <w:b/>
        </w:rPr>
        <w:t xml:space="preserve">Plumber</w:t>
      </w:r>
      <w:r>
        <w:t xml:space="preserve"> </w:t>
      </w:r>
      <w:r>
        <w:t xml:space="preserve">technicians on new materials and sustainable practices.</w:t>
      </w:r>
      <w:r>
        <w:br/>
      </w:r>
      <w:r>
        <w:t xml:space="preserve">3. Consumers are encouraged to verify the credentials of any</w:t>
      </w:r>
      <w:r>
        <w:t xml:space="preserve"> </w:t>
      </w:r>
      <w:r>
        <w:rPr>
          <w:bCs/>
          <w:b/>
        </w:rPr>
        <w:t xml:space="preserve">Plumber</w:t>
      </w:r>
      <w:r>
        <w:t xml:space="preserve"> </w:t>
      </w:r>
      <w:r>
        <w:t xml:space="preserve">they hire, thereby driving demand for higher-quality services.</w:t>
      </w:r>
      <w:r>
        <w:br/>
      </w:r>
      <w:r>
        <w:t xml:space="preserve">By addressing these areas, the infrastructure integrity of India New Delhi can be significantly enhanced, ensuring reliable water access and sanitation for its vast population. This</w:t>
      </w:r>
      <w:r>
        <w:t xml:space="preserve"> </w:t>
      </w:r>
      <w:r>
        <w:rPr>
          <w:bCs/>
          <w:b/>
        </w:rPr>
        <w:t xml:space="preserve">Laboratory Report</w:t>
      </w:r>
      <w:r>
        <w:t xml:space="preserve"> </w:t>
      </w:r>
      <w:r>
        <w:t xml:space="preserve">serves as a foundational document for future policy decisions aimed at modernizing the plumbing landscape in this dynamic metropolitan region.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Assessment of Plumbing Infrastructure and Professional Services in India New Delhi</dc:title>
  <dc:creator/>
  <dc:language>en</dc:language>
  <cp:keywords/>
  <dcterms:created xsi:type="dcterms:W3CDTF">2026-07-29T10:39:35Z</dcterms:created>
  <dcterms:modified xsi:type="dcterms:W3CDTF">2026-07-29T10:39:35Z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