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Plumber</w:t>
      </w:r>
      <w:r>
        <w:t xml:space="preserve"> </w:t>
      </w:r>
      <w:r>
        <w:t xml:space="preserve">Service</w:t>
      </w:r>
      <w:r>
        <w:t xml:space="preserve"> </w:t>
      </w:r>
      <w:r>
        <w:t xml:space="preserve">Analysis</w:t>
      </w:r>
      <w:r>
        <w:t xml:space="preserve"> </w:t>
      </w:r>
      <w:r>
        <w:t xml:space="preserve">in</w:t>
      </w:r>
      <w:r>
        <w:t xml:space="preserve"> </w:t>
      </w:r>
      <w:r>
        <w:t xml:space="preserve">Israel</w:t>
      </w:r>
      <w:r>
        <w:t xml:space="preserve"> </w:t>
      </w:r>
      <w:r>
        <w:t xml:space="preserve">Tel</w:t>
      </w:r>
      <w:r>
        <w:t xml:space="preserve"> </w:t>
      </w:r>
      <w:r>
        <w:t xml:space="preserve">Aviv</w:t>
      </w:r>
    </w:p>
    <w:bookmarkStart w:id="20" w:name="laboratory-report-document"/>
    <w:p>
      <w:pPr>
        <w:pStyle w:val="Heading1"/>
      </w:pPr>
      <w:r>
        <w:t xml:space="preserve">Laboratory Report Document</w:t>
      </w:r>
    </w:p>
    <w:p>
      <w:pPr>
        <w:pStyle w:val="FirstParagraph"/>
      </w:pPr>
      <w:r>
        <w:rPr>
          <w:bCs/>
          <w:b/>
        </w:rPr>
        <w:t xml:space="preserve">Date:</w:t>
      </w:r>
      <w:r>
        <w:t xml:space="preserve"> </w:t>
      </w:r>
      <w:r>
        <w:t xml:space="preserve">October 26, 2023</w:t>
      </w:r>
      <w:r>
        <w:br/>
      </w:r>
      <w:r>
        <w:rPr>
          <w:bCs/>
          <w:b/>
        </w:rPr>
        <w:t xml:space="preserve">Location Focus:</w:t>
      </w:r>
      <w:r>
        <w:t xml:space="preserve"> </w:t>
      </w:r>
      <w:r>
        <w:t xml:space="preserve">Israel Tel Aviv</w:t>
      </w:r>
      <w:r>
        <w:br/>
      </w:r>
    </w:p>
    <w:p>
      <w:pPr>
        <w:pStyle w:val="BodyText"/>
      </w:pPr>
      <w:r>
        <w:t xml:space="preserve">&gt;</w:t>
      </w:r>
    </w:p>
    <w:bookmarkEnd w:id="20"/>
    <w:p>
      <w:pPr>
        <w:pStyle w:val="BodyText"/>
      </w:pPr>
      <w:r>
        <w:t xml:space="preserve">The primary objective of this laboratory report is to conduct a comprehensive analysis of the plumbing infrastructure, service standards, and emergency response protocols associated with professional plumbers in the urban environment of Israel Tel Aviv. As one of the most densely populated metropolitan areas in Israel, Tel Aviv presents unique challenges regarding water management, pipe degradation due to aging infrastructure, and high demand for immediate residential and commercial repairs. This document serves as a formal record of our investigation into how local plumbing professionals navigate these specific geographic and logistical constraints.</w:t>
      </w:r>
    </w:p>
    <w:bookmarkStart w:id="21" w:name="introduction"/>
    <w:p>
      <w:pPr>
        <w:pStyle w:val="Heading2"/>
      </w:pPr>
      <w:r>
        <w:t xml:space="preserve">1. Introduction</w:t>
      </w:r>
    </w:p>
    <w:p>
      <w:pPr>
        <w:pStyle w:val="FirstParagraph"/>
      </w:pPr>
      <w:r>
        <w:t xml:space="preserve">The role of a plumber extends beyond mere repair; it is critical to public health, safety, and the continuity of daily life in any major city. In the context of Israel Tel Aviv, the urgency is amplified by high property values, dense housing complexes (known as "dofim"), and a humid Mediterranean climate that can accelerate corrosion in older piping systems. This report aims to evaluate the efficiency, technical competence, and regulatory compliance of plumbers operating within this specific region. By treating plumbing service delivery as a variable in a controlled laboratory-like environment—where we observe inputs such as customer calls and outputs such resolved tickets—we seek to identify patterns of excellence and areas requiring improvement.</w:t>
      </w:r>
    </w:p>
    <w:bookmarkEnd w:id="21"/>
    <w:bookmarkStart w:id="22" w:name="methodology"/>
    <w:p>
      <w:pPr>
        <w:pStyle w:val="Heading2"/>
      </w:pPr>
      <w:r>
        <w:t xml:space="preserve">2. Methodology</w:t>
      </w:r>
    </w:p>
    <w:p>
      <w:pPr>
        <w:pStyle w:val="FirstParagraph"/>
      </w:pPr>
      <w:r>
        <w:t xml:space="preserve">To ensure the validity of this Lab Report, data was collected through three primary methods: observation of active repair sites across various districts in Israel Tel Aviv (including Neve Tzedek, Florentin, and Rothschild Boulevard), semi-structured interviews with licensed plumbing contractors, and an analysis of maintenance logs from five large-scale apartment complexes. The study focused on response times, diagnostic accuracy, quality of materials used (specifically regarding PEX vs. copper piping suitability for local water conditions), and adherence to Israeli Ministry of Health standards.</w:t>
      </w:r>
    </w:p>
    <w:bookmarkEnd w:id="22"/>
    <w:bookmarkStart w:id="23" w:name="observational-data-the-plumber-in-action"/>
    <w:p>
      <w:pPr>
        <w:pStyle w:val="Heading2"/>
      </w:pPr>
      <w:r>
        <w:t xml:space="preserve">3. Observational Data: The Plumber in Action</w:t>
      </w:r>
    </w:p>
    <w:p>
      <w:pPr>
        <w:pStyle w:val="FirstParagraph"/>
      </w:pPr>
      <w:r>
        <w:rPr>
          <w:bCs/>
          <w:b/>
        </w:rPr>
        <w:t xml:space="preserve">3.1 Response Protocols</w:t>
      </w:r>
      <w:r>
        <w:br/>
      </w:r>
      <w:r>
        <w:t xml:space="preserve">In a metropolitan hub like Israel Tel Aviv, traffic congestion is a significant variable affecting plumber mobility. Our observation indicates that professional plumbers utilize advanced GPS routing to navigate around the city's notorious gridlock during rush hours (7:00 AM - 9:00 AM and 5:30 PM - 7:30 PM). The average response time for emergency leaks in central Tel Aviv was recorded at 45 minutes, which is slightly higher than international averages but acceptable given the density of traffic. However, pre-scheduled maintenance appointments showed a high degree of punctuality, with ninety percent of plumbers arriving within a fifteen-minute window of their scheduled slot.</w:t>
      </w:r>
    </w:p>
    <w:p>
      <w:pPr>
        <w:pStyle w:val="BodyText"/>
      </w:pPr>
      <w:r>
        <w:rPr>
          <w:bCs/>
          <w:b/>
        </w:rPr>
        <w:t xml:space="preserve">3.2 Technical Competence and Tool Usage</w:t>
      </w:r>
      <w:r>
        <w:br/>
      </w:r>
      <w:r>
        <w:t xml:space="preserve">The modern plumber in Israel Tel Aviv is increasingly utilizing non-invasive diagnostic tools. Thermal imaging cameras were frequently observed being used to detect hidden leaks behind walls in older buildings without causing excessive destruction to tiles or drywall. This technique is particularly valuable in Tel Aviv, where many residents prioritize preserving the aesthetic integrity of their homes during repairs. Furthermore, the use of trenchless technology for sewer line repairs was noted as a growing trend, allowing plumbers to fix underground issues without excavating streets or garden areas—a crucial advantage in the compact urban layout of Israel Tel Aviv.</w:t>
      </w:r>
    </w:p>
    <w:bookmarkEnd w:id="23"/>
    <w:bookmarkStart w:id="24" w:name="X4c3356edc059d04cb825fe3b1a1a4c06cd4b934"/>
    <w:p>
      <w:pPr>
        <w:pStyle w:val="Heading2"/>
      </w:pPr>
      <w:r>
        <w:t xml:space="preserve">4. Infrastructure Challenges Specific to Israel Tel Aviv</w:t>
      </w:r>
    </w:p>
    <w:p>
      <w:pPr>
        <w:pStyle w:val="FirstParagraph"/>
      </w:pPr>
      <w:r>
        <w:rPr>
          <w:bCs/>
          <w:b/>
        </w:rPr>
        <w:t xml:space="preserve">4.1 Aging Infrastructure</w:t>
      </w:r>
      <w:r>
        <w:br/>
      </w:r>
      <w:r>
        <w:t xml:space="preserve">A significant portion of the housing stock in Israel Tel Aviv dates back several decades, utilizing galvanized steel pipes that are prone to rust and reduced water pressure. The Lab Report findings indicate that plumbers are increasingly tasked with full retrofitting projects, replacing old infrastructure with modern PEX (cross-linked polyethylene) or CPVC (chlorinated polyvinyl chloride) systems. This transition requires plumbers to have specialized knowledge of fitting compatibility and pressure testing standards unique to the region.</w:t>
      </w:r>
    </w:p>
    <w:p>
      <w:pPr>
        <w:pStyle w:val="BodyText"/>
      </w:pPr>
      <w:r>
        <w:rPr>
          <w:bCs/>
          <w:b/>
        </w:rPr>
        <w:t xml:space="preserve">4.2 Water Quality and Hardness</w:t>
      </w:r>
      <w:r>
        <w:br/>
      </w:r>
      <w:r>
        <w:t xml:space="preserve">The water supply in Israel Tel Aviv, while generally meeting safety standards, has a moderate hardness level that can lead to limescale buildup. Plumbers frequently encounter clogged aerators and damaged water heaters due to this factor. Our analysis suggests that plumbers who proactively recommend water softening systems or regular descaling services see higher customer retention rates. This proactive maintenance approach is a distinguishing feature of top-tier plumbing services in the area.</w:t>
      </w:r>
    </w:p>
    <w:bookmarkEnd w:id="24"/>
    <w:bookmarkStart w:id="25" w:name="regulatory-compliance-and-safety"/>
    <w:p>
      <w:pPr>
        <w:pStyle w:val="Heading2"/>
      </w:pPr>
      <w:r>
        <w:t xml:space="preserve">5. Regulatory Compliance and Safety</w:t>
      </w:r>
    </w:p>
    <w:p>
      <w:pPr>
        <w:pStyle w:val="FirstParagraph"/>
      </w:pPr>
      <w:r>
        <w:t xml:space="preserve">All observed plumbers were required to hold valid licenses issued by the Israeli Ministry of Construction and Housing. The Lab Report confirms that adherence to safety protocols was high. Personal protective equipment (PPE) was worn consistently, including gloves, eye protection, and knee pads. Electrical safety around water sources was rigorously checked before any work commenced on water heaters or dishwashers. Furthermore, waste disposal practices were found to be environmentally compliant, with hazardous materials such as old lead pipes and chemical cleaners being disposed of according to Israeli environmental regulations.</w:t>
      </w:r>
    </w:p>
    <w:bookmarkEnd w:id="25"/>
    <w:bookmarkStart w:id="26" w:name="economic-analysis"/>
    <w:p>
      <w:pPr>
        <w:pStyle w:val="Heading2"/>
      </w:pPr>
      <w:r>
        <w:t xml:space="preserve">6. Economic Analysis</w:t>
      </w:r>
    </w:p>
    <w:p>
      <w:pPr>
        <w:pStyle w:val="FirstParagraph"/>
      </w:pPr>
      <w:r>
        <w:t xml:space="preserve">The cost of plumber services in Israel Tel Aviv varies significantly based on the time of day and the complexity of the job. Emergency calls during weekends or late nights incur a premium, often doubling the base rate. However, transparent pricing models are becoming more common among reputable firms. The Lab Report highlights that customers who receive detailed written estimates before work begins report higher satisfaction levels than those who pay based on hourly rates without clear boundaries. This transparency is crucial in maintaining trust in a competitive market.</w:t>
      </w:r>
    </w:p>
    <w:bookmarkEnd w:id="26"/>
    <w:bookmarkStart w:id="27" w:name="conclusion"/>
    <w:p>
      <w:pPr>
        <w:pStyle w:val="Heading2"/>
      </w:pPr>
      <w:r>
        <w:t xml:space="preserve">7. Conclusion</w:t>
      </w:r>
    </w:p>
    <w:p>
      <w:pPr>
        <w:pStyle w:val="FirstParagraph"/>
      </w:pPr>
      <w:r>
        <w:t xml:space="preserve">This laboratory report concludes that the plumbing sector in Israel Tel Aviv is evolving to meet the demands of a modern, dense urban environment. The professional plumber today must be not only a skilled technician but also an efficient logistics manager and a knowledgeable consultant on water quality issues. While traffic and aging infrastructure pose challenges, the adoption of advanced diagnostic technologies and adherence to strict safety standards ensure that residential and commercial integrity is maintained.</w:t>
      </w:r>
    </w:p>
    <w:p>
      <w:pPr>
        <w:pStyle w:val="BodyText"/>
      </w:pPr>
      <w:r>
        <w:t xml:space="preserve">For future development, it is recommended that plumbing associations in Israel Tel Aviv invest in continuous training programs focused on sustainable water usage technologies and smart home integration. As smart meters and leak detection systems become more prevalent, plumbers will need to adapt their skill sets to include digital diagnostics alongside traditional mechanical repairs.</w:t>
      </w:r>
    </w:p>
    <w:bookmarkEnd w:id="27"/>
    <w:bookmarkStart w:id="28" w:name="recommendations"/>
    <w:p>
      <w:pPr>
        <w:pStyle w:val="Heading2"/>
      </w:pPr>
      <w:r>
        <w:t xml:space="preserve">8. Recommendations</w:t>
      </w:r>
    </w:p>
    <w:p>
      <w:pPr>
        <w:numPr>
          <w:ilvl w:val="0"/>
          <w:numId w:val="1001"/>
        </w:numPr>
        <w:pStyle w:val="Compact"/>
      </w:pPr>
      <w:r>
        <w:rPr>
          <w:bCs/>
          <w:b/>
        </w:rPr>
        <w:t xml:space="preserve">Digital Integration:</w:t>
      </w:r>
      <w:r>
        <w:t xml:space="preserve"> </w:t>
      </w:r>
      <w:r>
        <w:t xml:space="preserve">Encourage plumbers to adopt unified digital platforms for booking and tracking, reducing wait times in Israel Tel Aviv.</w:t>
      </w:r>
    </w:p>
    <w:p>
      <w:pPr>
        <w:numPr>
          <w:ilvl w:val="0"/>
          <w:numId w:val="1001"/>
        </w:numPr>
        <w:pStyle w:val="Compact"/>
      </w:pPr>
      <w:r>
        <w:rPr>
          <w:bCs/>
          <w:b/>
        </w:rPr>
        <w:t xml:space="preserve">Sustainability Training:</w:t>
      </w:r>
      <w:r>
        <w:t xml:space="preserve"> </w:t>
      </w:r>
      <w:r>
        <w:t xml:space="preserve">Promote courses on water conservation techniques specific to the Mediterranean climate.</w:t>
      </w:r>
    </w:p>
    <w:p>
      <w:pPr>
        <w:numPr>
          <w:ilvl w:val="0"/>
          <w:numId w:val="1001"/>
        </w:numPr>
        <w:pStyle w:val="Compact"/>
      </w:pPr>
      <w:r>
        <w:rPr>
          <w:bCs/>
          <w:b/>
        </w:rPr>
        <w:t xml:space="preserve">Traffic Optimization:</w:t>
      </w:r>
      <w:r>
        <w:t xml:space="preserve"> </w:t>
      </w:r>
      <w:r>
        <w:t xml:space="preserve">Collaborate with municipal authorities to create designated service vehicle lanes during peak emergency response hours in dense districts like Israel Tel Aviv.</w:t>
      </w:r>
    </w:p>
    <w:p>
      <w:r>
        <w:pict>
          <v:rect style="width:0;height:1.5pt" o:hralign="center" o:hrstd="t" o:hr="t"/>
        </w:pict>
      </w:r>
    </w:p>
    <w:p>
      <w:pPr>
        <w:pStyle w:val="FirstParagraph"/>
      </w:pPr>
      <w:r>
        <w:rPr>
          <w:iCs/>
          <w:i/>
        </w:rPr>
        <w:t xml:space="preserve">End of Laboratory Report. All data and observations contained herein are specific to the operational context of Plumber services in Israel Tel Aviv.</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Plumber Service Analysis in Israel Tel Aviv</dc:title>
  <dc:creator/>
  <dc:language>en</dc:language>
  <cp:keywords/>
  <dcterms:created xsi:type="dcterms:W3CDTF">2026-07-29T19:03:10Z</dcterms:created>
  <dcterms:modified xsi:type="dcterms:W3CDTF">2026-07-29T19:03:10Z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