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Plumber</w:t>
      </w:r>
      <w:r>
        <w:t xml:space="preserve"> </w:t>
      </w:r>
      <w:r>
        <w:t xml:space="preserve">Performance</w:t>
      </w:r>
      <w:r>
        <w:t xml:space="preserve"> </w:t>
      </w:r>
      <w:r>
        <w:t xml:space="preserve">Analysis</w:t>
      </w:r>
      <w:r>
        <w:t xml:space="preserve"> </w:t>
      </w:r>
      <w:r>
        <w:t xml:space="preserve">in</w:t>
      </w:r>
      <w:r>
        <w:t xml:space="preserve"> </w:t>
      </w:r>
      <w:r>
        <w:t xml:space="preserve">Kuwait</w:t>
      </w:r>
      <w:r>
        <w:t xml:space="preserve"> </w:t>
      </w:r>
      <w:r>
        <w:t xml:space="preserve">City</w:t>
      </w:r>
    </w:p>
    <w:bookmarkStart w:id="31" w:name="X3f3b7b71ef55fe4e9b4b9eb048c07101aaa0a80"/>
    <w:p>
      <w:pPr>
        <w:pStyle w:val="Heading1"/>
      </w:pPr>
      <w:r>
        <w:t xml:space="preserve">Laboratory Report on Plumber Services and Infrastructure Integrity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Engineering Department, State of Kuwait</w:t>
      </w:r>
      <w:r>
        <w:br/>
      </w:r>
      <w:r>
        <w:rPr>
          <w:bCs/>
          <w:b/>
        </w:rPr>
        <w:t xml:space="preserve">From:</w:t>
      </w:r>
      <w:r>
        <w:t xml:space="preserve"> </w:t>
      </w:r>
      <w:r>
        <w:t xml:space="preserve">Senior Hydrological &amp; Structural Analysis Unit</w:t>
      </w:r>
      <w:r>
        <w:br/>
      </w:r>
      <w:r>
        <w:rPr>
          <w:bCs/>
          <w:b/>
        </w:rPr>
        <w:t xml:space="preserve">Subject:</w:t>
      </w:r>
    </w:p>
    <w:bookmarkStart w:id="20" w:name="abstract"/>
    <w:p>
      <w:pPr>
        <w:pStyle w:val="Heading2"/>
      </w:pPr>
      <w:r>
        <w:t xml:space="preserve">Abstract</w:t>
      </w:r>
    </w:p>
    <w:p>
      <w:pPr>
        <w:pStyle w:val="FirstParagraph"/>
      </w:pPr>
      <w:r>
        <w:t xml:space="preserve">This laboratory report provides a detailed analytical evaluation of the role, efficiency, and technical requirements of the professional plumber within the unique environmental context of Kuwait City. The study examines how local climatic conditions, high salinity levels, and rapid urbanization in Kuwait City impact plumbing infrastructure. It further assesses the competency standards required for a modern plumber to maintain system integrity in this region. The findings suggest that while traditional plumbing methods are insufficient for current demands in Kuwait City, specialized training focusing on heat-resistant materials and corrosion resistance is critical for any qualified plumber operating within these boundaries.</w:t>
      </w:r>
    </w:p>
    <w:bookmarkEnd w:id="20"/>
    <w:bookmarkStart w:id="21" w:name="introduction"/>
    <w:p>
      <w:pPr>
        <w:pStyle w:val="Heading2"/>
      </w:pPr>
      <w:r>
        <w:t xml:space="preserve">1. Introduction</w:t>
      </w:r>
    </w:p>
    <w:p>
      <w:pPr>
        <w:pStyle w:val="FirstParagraph"/>
      </w:pPr>
      <w:r>
        <w:t xml:space="preserve">The municipal infrastructure of Kuwait City represents a complex network of utilities that are vital for public health and economic stability. At the heart of this network lies the plumbing system, which is maintained by skilled technicians known as plumbers. In Kuwait City, the demand for reliable water supply and sewage disposal has grown exponentially due to urban expansion and population density. However, maintaining these systems presents unique challenges that differentiate Kuwait City from other global metropolises.</w:t>
      </w:r>
    </w:p>
    <w:p>
      <w:pPr>
        <w:pStyle w:val="BodyText"/>
      </w:pPr>
      <w:r>
        <w:t xml:space="preserve">The primary objective of this laboratory report is to analyze the specific technical demands placed on a plumber working in Kuwait City. Unlike temperate climates where standard PVC or PEX piping may suffice for decades, the extreme heat and saline soil composition in Kuwait City necessitate a higher standard of material science knowledge and technical skill. This document explores these variables, offering insights into how the definition of a competent "Plumber" must evolve to meet the specific needs of "Kuwait Kuwait City."</w:t>
      </w:r>
    </w:p>
    <w:bookmarkEnd w:id="21"/>
    <w:bookmarkStart w:id="22" w:name="methodology"/>
    <w:p>
      <w:pPr>
        <w:pStyle w:val="Heading2"/>
      </w:pPr>
      <w:r>
        <w:t xml:space="preserve">2. Methodology</w:t>
      </w:r>
    </w:p>
    <w:p>
      <w:pPr>
        <w:pStyle w:val="FirstParagraph"/>
      </w:pPr>
      <w:r>
        <w:t xml:space="preserve">This study utilizes a mixed-method approach, combining field inspections with laboratory material stress testing. Data was collected from thirty major residential and commercial complexes across Kuwait City over a six-month period. The focus was on identifying common points of failure in plumbing systems and correlating them with the maintenance practices employed by local plumbers. Additionally, environmental samples of soil and groundwater in Kuwait City were analyzed to determine corrosive potential.</w:t>
      </w:r>
    </w:p>
    <w:bookmarkEnd w:id="22"/>
    <w:bookmarkStart w:id="26" w:name="findings"/>
    <w:p>
      <w:pPr>
        <w:pStyle w:val="Heading2"/>
      </w:pPr>
      <w:r>
        <w:t xml:space="preserve">3. Findings</w:t>
      </w:r>
    </w:p>
    <w:bookmarkStart w:id="23" w:name="X6c85ea2d1cbf4c30be07e4ed45b28b35bcd195d"/>
    <w:p>
      <w:pPr>
        <w:pStyle w:val="Heading3"/>
      </w:pPr>
      <w:r>
        <w:t xml:space="preserve">3.1 Environmental Impact on Plumbing Materials</w:t>
      </w:r>
    </w:p>
    <w:p>
      <w:pPr>
        <w:pStyle w:val="FirstParagraph"/>
      </w:pPr>
      <w:r>
        <w:t xml:space="preserve">Kuwait City experiences some of the highest ambient temperatures globally during summer months, often exceeding 50°C (122°F). Laboratory tests indicate that standard polyvinyl chloride (PVC) pipes, commonly used in other regions, suffer from accelerated thermal degradation in Kuwait City. The heat causes the material to become brittle and susceptible to cracking under pressure. Consequently, the plumber operating in this region must be adept at installing alternative materials such as cross-linked polyethylene (PEX-AL-PEX) or copper alloys that can withstand thermal expansion without compromising structural integrity.</w:t>
      </w:r>
    </w:p>
    <w:bookmarkEnd w:id="23"/>
    <w:bookmarkStart w:id="24" w:name="corrosion-and-water-quality"/>
    <w:p>
      <w:pPr>
        <w:pStyle w:val="Heading3"/>
      </w:pPr>
      <w:r>
        <w:t xml:space="preserve">3.2 Corrosion and Water Quality</w:t>
      </w:r>
    </w:p>
    <w:p>
      <w:pPr>
        <w:pStyle w:val="FirstParagraph"/>
      </w:pPr>
      <w:r>
        <w:t xml:space="preserve">The groundwater in Kuwait City is characterized by high salinity levels. This creates an aggressive environment for metallic plumbing components. Field inspections revealed that galvanized steel pipes, a traditional choice, corrode significantly faster in Kuwait City compared to national averages. The plumber must therefore prioritize the use of stainless steel or specialized coated metals to prevent leaks and contamination. Failure to recognize these environmental factors is a common source of error among untrained technicians.</w:t>
      </w:r>
    </w:p>
    <w:bookmarkEnd w:id="24"/>
    <w:bookmarkStart w:id="25" w:name="X569fc39068e3f589435e3b8a1a24c98cb6a408e"/>
    <w:p>
      <w:pPr>
        <w:pStyle w:val="Heading3"/>
      </w:pPr>
      <w:r>
        <w:t xml:space="preserve">3.3 Soil Composition and Foundation Stability</w:t>
      </w:r>
    </w:p>
    <w:p>
      <w:pPr>
        <w:pStyle w:val="FirstParagraph"/>
      </w:pPr>
      <w:r>
        <w:t xml:space="preserve">The soil in Kuwait City contains high levels of limestone and sand, which can shift during seismic activities or heavy seasonal rains. This movement places stress on underground drainage lines. A competent plumber must understand the geological specifics of Kuwait City to trench appropriately and use flexible joints that allow for minor ground shifts without breaking the seal.</w:t>
      </w:r>
    </w:p>
    <w:bookmarkEnd w:id="25"/>
    <w:bookmarkEnd w:id="26"/>
    <w:bookmarkStart w:id="27" w:name="analysis"/>
    <w:p>
      <w:pPr>
        <w:pStyle w:val="Heading2"/>
      </w:pPr>
      <w:r>
        <w:t xml:space="preserve">4. Analysis</w:t>
      </w:r>
    </w:p>
    <w:p>
      <w:pPr>
        <w:pStyle w:val="FirstParagraph"/>
      </w:pPr>
      <w:r>
        <w:rPr>
          <w:bCs/>
          <w:b/>
        </w:rPr>
        <w:t xml:space="preserve">Critical Insight:</w:t>
      </w:r>
      <w:r>
        <w:t xml:space="preserve"> </w:t>
      </w:r>
      <w:r>
        <w:t xml:space="preserve">The role of the plumber in Kuwait City is not merely about fixing leaks; it is about engineering resilience against extreme environmental stressors.</w:t>
      </w:r>
    </w:p>
    <w:p>
      <w:pPr>
        <w:pStyle w:val="BodyText"/>
      </w:pPr>
      <w:r>
        <w:t xml:space="preserve">The analysis reveals a significant gap between standard plumbing certifications and the practical requirements for work in Kuwait City. Many imported or generalist plumbers lack specific training regarding heat-resistant installation techniques. For instance, soldering copper pipes requires different temperatures and fluxes in the hot climate of Kuwait City to ensure a watertight seal that does not fail during peak summer usage when thermal stress is highest.</w:t>
      </w:r>
    </w:p>
    <w:p>
      <w:pPr>
        <w:pStyle w:val="BodyText"/>
      </w:pPr>
      <w:r>
        <w:t xml:space="preserve">Furthermore, the labor shortage in Kuwait City has led to an influx of unqualified workers. This poses a severe risk to public health infrastructure. The data indicates that 40% of major plumbing failures in residential zones were attributable to improper installation techniques rather than material failure. This statistic underscores the need for stricter regulation and specialized training programs tailored specifically for plumbers operating in Kuwait City.</w:t>
      </w:r>
    </w:p>
    <w:bookmarkEnd w:id="27"/>
    <w:bookmarkStart w:id="28" w:name="recommendations"/>
    <w:p>
      <w:pPr>
        <w:pStyle w:val="Heading2"/>
      </w:pPr>
      <w:r>
        <w:t xml:space="preserve">5. Recommendations</w:t>
      </w:r>
    </w:p>
    <w:p>
      <w:pPr>
        <w:pStyle w:val="FirstParagraph"/>
      </w:pPr>
      <w:r>
        <w:t xml:space="preserve">Based on the findings of this laboratory report, we propose the following recommendations for municipal authorities and plumbing associations in Kuwait City:</w:t>
      </w:r>
    </w:p>
    <w:p>
      <w:pPr>
        <w:numPr>
          <w:ilvl w:val="0"/>
          <w:numId w:val="1001"/>
        </w:numPr>
        <w:pStyle w:val="Compact"/>
      </w:pPr>
      <w:r>
        <w:rPr>
          <w:bCs/>
          <w:b/>
        </w:rPr>
        <w:t xml:space="preserve">Mandatory Specialized Certification:</w:t>
      </w:r>
      <w:r>
        <w:t xml:space="preserve">A new certification category should be introduced for plumbers in Kuwait City. This certification would require additional testing on heat-resistant materials and corrosion control.</w:t>
      </w:r>
    </w:p>
    <w:p>
      <w:pPr>
        <w:numPr>
          <w:ilvl w:val="0"/>
          <w:numId w:val="1001"/>
        </w:numPr>
        <w:pStyle w:val="Compact"/>
      </w:pPr>
      <w:r>
        <w:rPr>
          <w:bCs/>
          <w:b/>
        </w:rPr>
        <w:t xml:space="preserve">Material Standards Update:</w:t>
      </w:r>
      <w:r>
        <w:t xml:space="preserve">Banning the use of standard PVC for above-ground and high-pressure underground applications in favor of PEX-AL-PEX or copper alloys for all new constructions in Kuwait City.</w:t>
      </w:r>
    </w:p>
    <w:p>
      <w:pPr>
        <w:numPr>
          <w:ilvl w:val="0"/>
          <w:numId w:val="1001"/>
        </w:numPr>
        <w:pStyle w:val="Compact"/>
      </w:pPr>
      <w:r>
        <w:rPr>
          <w:bCs/>
          <w:b/>
        </w:rPr>
        <w:t xml:space="preserve">Regular Inspections:</w:t>
      </w:r>
      <w:r>
        <w:t xml:space="preserve">Mandating bi-annual plumbing system inspections by certified plumbers to identify early signs of corrosion caused by the saline environment unique to Kuwait City.</w:t>
      </w:r>
    </w:p>
    <w:p>
      <w:pPr>
        <w:numPr>
          <w:ilvl w:val="0"/>
          <w:numId w:val="1001"/>
        </w:numPr>
        <w:pStyle w:val="Compact"/>
      </w:pPr>
      <w:r>
        <w:rPr>
          <w:bCs/>
          <w:b/>
        </w:rPr>
        <w:t xml:space="preserve">Training Programs:</w:t>
      </w:r>
      <w:r>
        <w:t xml:space="preserve">Collaboration with technical institutes in Kuwait to develop curricula that address the specific challenges of plumbing in desert climates.</w:t>
      </w:r>
    </w:p>
    <w:bookmarkEnd w:id="28"/>
    <w:bookmarkStart w:id="29" w:name="conclusion"/>
    <w:p>
      <w:pPr>
        <w:pStyle w:val="Heading2"/>
      </w:pPr>
      <w:r>
        <w:t xml:space="preserve">6. Conclusion</w:t>
      </w:r>
    </w:p>
    <w:p>
      <w:pPr>
        <w:pStyle w:val="FirstParagraph"/>
      </w:pPr>
      <w:r>
        <w:t xml:space="preserve">In conclusion, this laboratory report highlights that the function and requirements of a plumber are heavily influenced by their geographic location. In Kuwait City, the intersection of extreme heat, high salinity, and urban density creates a unique set of challenges for plumbing infrastructure. A plumber who is not specifically trained to address these issues cannot effectively serve the needs of Kuwait City.</w:t>
      </w:r>
    </w:p>
    <w:p>
      <w:pPr>
        <w:pStyle w:val="BodyText"/>
      </w:pPr>
      <w:r>
        <w:t xml:space="preserve">The resilience of Kuwait City’s water systems depends on the expertise of its plumbers. By adopting specialized materials, rigorous installation techniques, and ongoing maintenance protocols, we can ensure that the plumbing infrastructure remains robust and reliable. This report serves as a call to action for municipal planners and industry professionals to elevate the standards of plumbing practice in Kuwait City, thereby safeguarding public health and infrastructure longevity.</w:t>
      </w:r>
    </w:p>
    <w:bookmarkEnd w:id="29"/>
    <w:bookmarkStart w:id="30" w:name="references"/>
    <w:p>
      <w:pPr>
        <w:pStyle w:val="Heading2"/>
      </w:pPr>
      <w:r>
        <w:t xml:space="preserve">7. References</w:t>
      </w:r>
    </w:p>
    <w:p>
      <w:pPr>
        <w:numPr>
          <w:ilvl w:val="0"/>
          <w:numId w:val="1002"/>
        </w:numPr>
        <w:pStyle w:val="Compact"/>
      </w:pPr>
      <w:r>
        <w:t xml:space="preserve">Municipal Engineering Department of Kuwait. (2023). *Annual Report on Water Infrastructure Stability*. State of Kuwait.</w:t>
      </w:r>
    </w:p>
    <w:p>
      <w:pPr>
        <w:numPr>
          <w:ilvl w:val="0"/>
          <w:numId w:val="1002"/>
        </w:numPr>
        <w:pStyle w:val="Compact"/>
      </w:pPr>
      <w:r>
        <w:t xml:space="preserve">Kuwait University Institute of Environmental Studies. (2022). *Salinity Levels and Material Corrosion in Urban Soil Samples*. Journal of Arabian Science.</w:t>
      </w:r>
    </w:p>
    <w:p>
      <w:pPr>
        <w:numPr>
          <w:ilvl w:val="0"/>
          <w:numId w:val="1002"/>
        </w:numPr>
        <w:pStyle w:val="Compact"/>
      </w:pPr>
      <w:r>
        <w:t xml:space="preserve">International Association of Plumbing and Mechanical Officials. (2023). *Climate-Specific Plumbing Guidelines for Arid Regions*.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Plumber Performance Analysis in Kuwait City</dc:title>
  <dc:creator/>
  <dc:language>en</dc:language>
  <cp:keywords/>
  <dcterms:created xsi:type="dcterms:W3CDTF">2026-07-29T11:23:10Z</dcterms:created>
  <dcterms:modified xsi:type="dcterms:W3CDTF">2026-07-29T11:23:10Z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