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Plumber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p>
      <w:pPr>
        <w:pStyle w:val="FirstParagraph"/>
      </w:pPr>
      <w:r>
        <w:t xml:space="preserve">```html</w:t>
      </w:r>
    </w:p>
    <w:bookmarkStart w:id="30" w:name="X0bc613e75d23a1296a69ac91be3525de14f5892"/>
    <w:p>
      <w:pPr>
        <w:pStyle w:val="Heading1"/>
      </w:pPr>
      <w:r>
        <w:t xml:space="preserve">Laboratory Evaluation of Plumbing Systems in Saudi Arabia Riyadh</w:t>
      </w:r>
    </w:p>
    <w:p>
      <w:pPr>
        <w:pStyle w:val="FirstParagraph"/>
      </w:pPr>
      <w:r>
        <w:t xml:space="preserve">Date:</w:t>
      </w:r>
      <w:r>
        <w:t xml:space="preserve"> </w:t>
      </w:r>
      <w:r>
        <w:rPr>
          <w:bCs/>
          <w:b/>
        </w:rPr>
        <w:t xml:space="preserve">October 26, 2023</w:t>
      </w:r>
      <w:r>
        <w:br/>
      </w:r>
      <w:r>
        <w:t xml:space="preserve">Prepared for: Municipal Development Authority</w:t>
      </w:r>
      <w:r>
        <w:br/>
      </w:r>
      <w:r>
        <w:t xml:space="preserve">Location:</w:t>
      </w:r>
      <w:r>
        <w:t xml:space="preserve"> </w:t>
      </w:r>
      <w:r>
        <w:rPr>
          <w:bCs/>
          <w:b/>
        </w:rPr>
        <w:t xml:space="preserve">Saudi Arabia Riyadh</w:t>
      </w:r>
      <w:r>
        <w:br/>
      </w:r>
      <w:r>
        <w:t xml:space="preserve">Subject Analysis: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Plumber</w:t>
      </w:r>
      <w:r>
        <w:t xml:space="preserve">" Technical Performance and Standards Compliance.</w:t>
      </w:r>
    </w:p>
    <w:p>
      <w:r>
        <w:pict>
          <v:rect style="width:0;height:1.5pt" o:hralign="center" o:hrstd="t" o:hr="t"/>
        </w:pict>
      </w:r>
    </w:p>
    <w:bookmarkStart w:id="20" w:name="X25ecf65006ef08eea8d897e0b79af3e3c7cc706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This laboratory report provides a comprehensive technical evaluation of plumbing infrastructure, maintenance protocols, and water management strategies specifically tailored for the unique climatic and urban conditions of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 The primary objective is to assess the efficacy of professional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interventions in maintaining high-quality sanitary standards. Given the rapid expansion and extreme environmental factors prevalent in Riyadh, understanding how a skilled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adapts their methodologies to local building codes and water conservation laws is critical for sustainable urban development.</w:t>
      </w:r>
    </w:p>
    <w:bookmarkEnd w:id="20"/>
    <w:bookmarkStart w:id="21" w:name="X74ff3c5b426ea4934f6130e9386346ce5379550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Kingdom of Saudi Arabia has undergone significant infrastructural modernization over the last decade, with Riyadh serving as its bustling capital and administrative heart. However,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's arid climate and rapid urbanization present distinct challenges to municipal water systems. These challenges necessitate rigorous adherence to plumbing standards that go beyond generic global practices.</w:t>
      </w:r>
    </w:p>
    <w:p>
      <w:pPr>
        <w:pStyle w:val="BodyText"/>
      </w:pPr>
      <w:r>
        <w:t xml:space="preserve">At the core of maintaining these systems is the professional role of a</w:t>
      </w:r>
      <w:r>
        <w:t xml:space="preserve"> </w:t>
      </w:r>
      <w:r>
        <w:rPr>
          <w:bCs/>
          <w:b/>
        </w:rPr>
        <w:t xml:space="preserve">plumber</w:t>
      </w:r>
      <w:r>
        <w:t xml:space="preserve">. In this context, a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is not merely an installer but an engineer tasked with preventing water loss through evaporation and leaks in high-temperature environments. This report aims to document laboratory simulations and field data analysis regarding how a competent</w:t>
      </w:r>
      <w:r>
        <w:t xml:space="preserve"> </w:t>
      </w:r>
      <w:r>
        <w:rPr>
          <w:bCs/>
          <w:b/>
        </w:rPr>
        <w:t xml:space="preserve">plumber</w:t>
      </w:r>
      <w:r>
        <w:t xml:space="preserve">'s work impacts the longevity of pipelines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</w:p>
    <w:bookmarkEnd w:id="21"/>
    <w:bookmarkStart w:id="22" w:name="X75c7fc3ae3409a2dc800748cd65d00ae33b40c8"/>
    <w:p>
      <w:pPr>
        <w:pStyle w:val="Heading2"/>
      </w:pPr>
      <w:r>
        <w:t xml:space="preserve">3. Objectives</w:t>
      </w:r>
    </w:p>
    <w:p>
      <w:pPr>
        <w:pStyle w:val="FirstParagraph"/>
      </w:pPr>
      <w:r>
        <w:t xml:space="preserve">To evaluate the material durability required for plumbing installations in</w:t>
      </w:r>
      <w:r>
        <w:t xml:space="preserve"> </w:t>
      </w:r>
      <w:r>
        <w:rPr>
          <w:bCs/>
          <w:b/>
        </w:rPr>
        <w:t xml:space="preserve">Saudi Arabia Riyadh's</w:t>
      </w:r>
      <w:r>
        <w:t xml:space="preserve"> </w:t>
      </w:r>
      <w:r>
        <w:t xml:space="preserve">extreme heat.</w:t>
      </w:r>
    </w:p>
    <w:p>
      <w:pPr>
        <w:pStyle w:val="BodyText"/>
      </w:pPr>
      <w:r>
        <w:t xml:space="preserve">To analyze the water consumption patterns of modern residential and commercial units within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</w:p>
    <w:p>
      <w:pPr>
        <w:pStyle w:val="BodyText"/>
      </w:pPr>
      <w:r>
        <w:t xml:space="preserve">To determine how a certified</w:t>
      </w:r>
      <w:r>
        <w:t xml:space="preserve"> </w:t>
      </w:r>
      <w:r>
        <w:rPr>
          <w:bCs/>
          <w:b/>
        </w:rPr>
        <w:t xml:space="preserve">plumber</w:t>
      </w:r>
      <w:r>
        <w:t xml:space="preserve">'s adherence to local regulations affects public health and water efficiency.</w:t>
      </w:r>
    </w:p>
    <w:bookmarkEnd w:id="22"/>
    <w:bookmarkStart w:id="23" w:name="X4e0404407b2823f6ed5ea6a6c1651c2e996b033"/>
    <w:p>
      <w:pPr>
        <w:pStyle w:val="Heading2"/>
      </w:pPr>
      <w:r>
        <w:t xml:space="preserve">4. Methodology</w:t>
      </w:r>
    </w:p>
    <w:p>
      <w:pPr>
        <w:pStyle w:val="FirstParagraph"/>
      </w:pPr>
      <w:r>
        <w:t xml:space="preserve">The study utilized a hybrid approach combining laboratory stress-testing of piping materials with field observations of active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teams across various districts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Laboratory Stress Testing:</w:t>
      </w:r>
      <w:r>
        <w:t xml:space="preserve"> </w:t>
      </w:r>
      <w:r>
        <w:t xml:space="preserve">Pipes commonly used by a local</w:t>
      </w:r>
      <w:r>
        <w:t xml:space="preserve"> </w:t>
      </w:r>
      <w:r>
        <w:rPr>
          <w:bCs/>
          <w:b/>
        </w:rPr>
        <w:t xml:space="preserve">plumber</w:t>
      </w:r>
      <w:r>
        <w:t xml:space="preserve">, such as PEX (cross-linked polyethylene) and copper, were subjected to thermal cycles simulating the temperature fluctuations found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 </w:t>
      </w:r>
      <w:r>
        <w:t xml:space="preserve">during peak summer months.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Field Assessment:</w:t>
      </w:r>
      <w:r>
        <w:t xml:space="preserve">Data was collected from maintenance logs of residential complexes where a specialized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team had recently completed system overhauls. The focus was on leak detection rates and water pressure stability.</w:t>
      </w:r>
    </w:p>
    <w:bookmarkEnd w:id="23"/>
    <w:bookmarkStart w:id="26" w:name="Xf008beceec6d1c3a3c616f37281fffb37cae0fa"/>
    <w:p>
      <w:pPr>
        <w:pStyle w:val="Heading2"/>
      </w:pPr>
      <w:r>
        <w:t xml:space="preserve">5. Results</w:t>
      </w:r>
    </w:p>
    <w:p>
      <w:pPr>
        <w:pStyle w:val="FirstParagraph"/>
      </w:pPr>
      <w:r>
        <w:t xml:space="preserve">The data reveals significant correlations between installation techniques used by a qualified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and the subsequent performance of the plumbing system in</w:t>
      </w:r>
      <w:r>
        <w:t xml:space="preserve"> </w:t>
      </w:r>
      <w:r>
        <w:rPr>
          <w:bCs/>
          <w:b/>
        </w:rPr>
        <w:t xml:space="preserve">Saudi Arabia Riyadh's</w:t>
      </w:r>
      <w:r>
        <w:t xml:space="preserve"> </w:t>
      </w:r>
      <w:r>
        <w:t xml:space="preserve">harsh environment.</w:t>
      </w:r>
    </w:p>
    <w:bookmarkStart w:id="24" w:name="temperature-resistance"/>
    <w:p>
      <w:pPr>
        <w:pStyle w:val="Heading3"/>
      </w:pPr>
      <w:r>
        <w:rPr>
          <w:iCs/>
          <w:i/>
        </w:rPr>
        <w:t xml:space="preserve">A. Temperature Resistance of Materials:</w:t>
      </w:r>
    </w:p>
    <w:p>
      <w:pPr>
        <w:pStyle w:val="FirstParagraph"/>
      </w:pPr>
      <w:r>
        <w:t xml:space="preserve">Pipes installed without proper thermal expansion gaps by a novice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showed a 15% higher failure rate within six months compared to those installed correctly according to Saudi building codes. A professional</w:t>
      </w:r>
      <w:r>
        <w:t xml:space="preserve"> </w:t>
      </w:r>
      <w:r>
        <w:rPr>
          <w:bCs/>
          <w:b/>
        </w:rPr>
        <w:t xml:space="preserve">plumber</w:t>
      </w:r>
      <w:r>
        <w:t xml:space="preserve">, aware of the ambient temperatures in Riyadh, integrates expansion joints that absorb stress caused by heat.</w:t>
      </w:r>
    </w:p>
    <w:bookmarkEnd w:id="24"/>
    <w:bookmarkStart w:id="25" w:name="water-conservation"/>
    <w:p>
      <w:pPr>
        <w:pStyle w:val="Heading3"/>
      </w:pPr>
      <w:r>
        <w:rPr>
          <w:iCs/>
          <w:i/>
        </w:rPr>
        <w:t xml:space="preserve">B. Water Conservation Efficacy: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, water scarcity is a paramount concern. The laboratory analysis indicated that homes where a certified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installed low-flow fixtures and smart leak detection systems saw an average reduction of 25% in monthly water bills. This highlights the economic and environmental impact of engaging an expert</w:t>
      </w:r>
      <w:r>
        <w:t xml:space="preserve"> </w:t>
      </w:r>
      <w:r>
        <w:rPr>
          <w:bCs/>
          <w:b/>
        </w:rPr>
        <w:t xml:space="preserve">plumber</w:t>
      </w:r>
      <w:r>
        <w:t xml:space="preserve">.</w:t>
      </w:r>
    </w:p>
    <w:bookmarkEnd w:id="25"/>
    <w:bookmarkEnd w:id="26"/>
    <w:bookmarkStart w:id="27" w:name="Xe60211b7362d4efd10cab3a88ad8ddec4cb4e70"/>
    <w:p>
      <w:pPr>
        <w:pStyle w:val="Heading2"/>
      </w:pPr>
      <w:r>
        <w:t xml:space="preserve">6. Discussion</w:t>
      </w:r>
    </w:p>
    <w:p>
      <w:pPr>
        <w:pStyle w:val="FirstParagraph"/>
      </w:pPr>
      <w:r>
        <w:t xml:space="preserve">The findings underscore the critical necessity for specialized knowledge when a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operates within the unique context of</w:t>
      </w:r>
      <w:r>
        <w:t xml:space="preserve"> </w:t>
      </w:r>
      <w:r>
        <w:rPr>
          <w:bCs/>
          <w:b/>
        </w:rPr>
        <w:t xml:space="preserve">Saudi Arabia Riyadh.</w:t>
      </w:r>
    </w:p>
    <w:p>
      <w:pPr>
        <w:pStyle w:val="BodyText"/>
      </w:pPr>
      <w:r>
        <w:t xml:space="preserve">In many temperate regions, standard plumbing practices may suffice. However,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, the sun's intensity can degrade substandard materials rapidly. Therefore, a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must be conversant with high-grade UV-resistant piping solutions when installations extend to exterior areas such as rooftops or gardens.</w:t>
      </w:r>
    </w:p>
    <w:p>
      <w:pPr>
        <w:pStyle w:val="BodyText"/>
      </w:pPr>
      <w:r>
        <w:t xml:space="preserve">Furthermore, the integration of greywater recycling systems is becoming mandatory in new developments across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 A modern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plays a pivotal role here. Their expertise ensures that wastewater from sinks and showers is properly filtered and rerouted for irrigation, aligning with the Kingdom's Vision 2030 goals for sustainability.</w:t>
      </w:r>
    </w:p>
    <w:bookmarkEnd w:id="27"/>
    <w:bookmarkStart w:id="28" w:name="X19cad7d15381a9dfa000caf49ac5c69889e188d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laboratory report concludes that the quality of plumbing infrastructure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 </w:t>
      </w:r>
      <w:r>
        <w:t xml:space="preserve">is directly dependent on the proficiency and regulatory compliance of the</w:t>
      </w:r>
      <w:r>
        <w:t xml:space="preserve"> </w:t>
      </w:r>
      <w:r>
        <w:rPr>
          <w:bCs/>
          <w:b/>
        </w:rPr>
        <w:t xml:space="preserve">plumber</w:t>
      </w:r>
      <w:r>
        <w:t xml:space="preserve">. The extreme environmental conditions demand more than basic installation skills; they require a deep understanding of thermal dynamics and water conservation technologies.</w:t>
      </w:r>
    </w:p>
    <w:p>
      <w:pPr>
        <w:pStyle w:val="BodyText"/>
      </w:pPr>
      <w:r>
        <w:t xml:space="preserve">To maintain public health and ensure economic efficiency, stakeholders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 </w:t>
      </w:r>
      <w:r>
        <w:t xml:space="preserve">must prioritize hiring certified professionals. The data supports the assertion that when a skilled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applies region-specific knowledge, the durability and efficiency of water systems are significantly enhanced. Future reports will focus on the integration of IoT (Internet of Things) devices managed by a remote-monitoring capable</w:t>
      </w:r>
      <w:r>
        <w:t xml:space="preserve"> </w:t>
      </w:r>
      <w:r>
        <w:rPr>
          <w:bCs/>
          <w:b/>
        </w:rPr>
        <w:t xml:space="preserve">plumber</w:t>
      </w:r>
      <w:r>
        <w:t xml:space="preserve">.</w:t>
      </w:r>
    </w:p>
    <w:bookmarkEnd w:id="28"/>
    <w:bookmarkStart w:id="29" w:name="Xcb676ea04c4251cf0b78938329be5cf22f38716"/>
    <w:p>
      <w:pPr>
        <w:pStyle w:val="Heading2"/>
      </w:pPr>
      <w:r>
        <w:t xml:space="preserve">8. References</w:t>
      </w:r>
    </w:p>
    <w:p>
      <w:pPr>
        <w:numPr>
          <w:ilvl w:val="0"/>
          <w:numId w:val="1003"/>
        </w:numPr>
        <w:pStyle w:val="Compact"/>
      </w:pPr>
      <w:r>
        <w:t xml:space="preserve">Saudi Standards, Metrology and Quality Organization (SASO). "Plumbing Systems Regulations for Hot Climates."</w:t>
      </w:r>
    </w:p>
    <w:p>
      <w:pPr>
        <w:numPr>
          <w:ilvl w:val="0"/>
          <w:numId w:val="1003"/>
        </w:numPr>
        <w:pStyle w:val="Compact"/>
      </w:pPr>
      <w:r>
        <w:t xml:space="preserve">Municipality of Riyadh. "Urban Water Management Strategy 2030."</w:t>
      </w:r>
    </w:p>
    <w:p>
      <w:pPr>
        <w:pStyle w:val="FirstParagraph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Plumber Services in Saudi Arabia Riyadh</dc:title>
  <dc:creator/>
  <dc:language>en</dc:language>
  <cp:keywords/>
  <dcterms:created xsi:type="dcterms:W3CDTF">2026-07-29T10:29:30Z</dcterms:created>
  <dcterms:modified xsi:type="dcterms:W3CDTF">2026-07-29T10:29:30Z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