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w:t>
      </w:r>
      <w:r>
        <w:t xml:space="preserve"> </w:t>
      </w:r>
      <w:r>
        <w:t xml:space="preserve">Report:</w:t>
      </w:r>
      <w:r>
        <w:t xml:space="preserve"> </w:t>
      </w:r>
      <w:r>
        <w:t xml:space="preserve">Plumbing</w:t>
      </w:r>
      <w:r>
        <w:t xml:space="preserve"> </w:t>
      </w:r>
      <w:r>
        <w:t xml:space="preserve">Infrastructure</w:t>
      </w:r>
      <w:r>
        <w:t xml:space="preserve"> </w:t>
      </w:r>
      <w:r>
        <w:t xml:space="preserve">Analysis</w:t>
      </w:r>
      <w:r>
        <w:t xml:space="preserve"> </w:t>
      </w:r>
      <w:r>
        <w:t xml:space="preserve">and</w:t>
      </w:r>
      <w:r>
        <w:t xml:space="preserve"> </w:t>
      </w:r>
      <w:r>
        <w:t xml:space="preserve">Service</w:t>
      </w:r>
      <w:r>
        <w:t xml:space="preserve"> </w:t>
      </w:r>
      <w:r>
        <w:t xml:space="preserve">Protocol</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Infrastructure Council of South Korea Seoul</w:t>
      </w:r>
      <w:r>
        <w:br/>
      </w:r>
    </w:p>
    <w:bookmarkStart w:id="33" w:name="Xf1c9de85bcaa5ed523719d57ad10928f8bb52cf"/>
    <w:p>
      <w:pPr>
        <w:pStyle w:val="Heading1"/>
      </w:pPr>
      <w:r>
        <w:t xml:space="preserve">Laboratory Report: Comprehensive Analysis of Plumbing Systems and Professional Standards in South Korea Seoul</w:t>
      </w:r>
    </w:p>
    <w:p>
      <w:pPr>
        <w:pStyle w:val="FirstParagraph"/>
      </w:pPr>
      <w:r>
        <w:rPr>
          <w:bCs/>
          <w:b/>
        </w:rPr>
        <w:t xml:space="preserve">Abstract</w:t>
      </w:r>
    </w:p>
    <w:p>
      <w:pPr>
        <w:pStyle w:val="BodyText"/>
      </w:pPr>
      <w:r>
        <w:t xml:space="preserve">This Lab Report provides a rigorous examination of the current state, operational challenges, and future requirements for professional Plumber services within the highly dense urban environment of South Korea Seoul. As one of the most populous metropolitan areas in the world, South Korea Seoul presents unique hydraulic and structural challenges that necessitate specialized technical knowledge. This document outlines the critical intersection between traditional plumbing techniques and modern smart-city infrastructure, emphasizing why a certified Plumber is essential for maintaining public health and residential comfort in this specific geographic context.</w:t>
      </w:r>
    </w:p>
    <w:bookmarkStart w:id="20" w:name="introduction"/>
    <w:p>
      <w:pPr>
        <w:pStyle w:val="Heading2"/>
      </w:pPr>
      <w:r>
        <w:t xml:space="preserve">1. Introduction</w:t>
      </w:r>
    </w:p>
    <w:p>
      <w:pPr>
        <w:pStyle w:val="FirstParagraph"/>
      </w:pPr>
      <w:r>
        <w:t xml:space="preserve">The primary objective of this Lab Report is to analyze the efficacy of plumbing interventions in South Korea Seoul. The city’s rapid urbanization, combined with its distinct four-season climate and high-rise architectural density, creates a complex ecosystem for water management. In this context, the role of the Plumber extends beyond simple repair; it encompasses environmental compliance, energy efficiency optimization, and emergency response capabilities.</w:t>
      </w:r>
    </w:p>
    <w:p>
      <w:pPr>
        <w:pStyle w:val="BodyText"/>
      </w:pPr>
      <w:r>
        <w:t xml:space="preserve">South Korea Seoul is characterized by extreme temperature fluctuations. Winters can see temperatures drop below freezing, leading to significant risks of pipe bursts in older neighborhoods, while summers bring intense humidity and heavy monsoon rains. This Lab Report argues that a standard approach to plumbing is insufficient for South Korea Seoul. Instead, a specialized understanding of local building codes and regional material science is required from every Plumber operating in this region.</w:t>
      </w:r>
    </w:p>
    <w:bookmarkEnd w:id="20"/>
    <w:bookmarkStart w:id="24" w:name="Xeeab8eaf73bd1170f3cfcebdd1327817dfb3a7d"/>
    <w:p>
      <w:pPr>
        <w:pStyle w:val="Heading2"/>
      </w:pPr>
      <w:r>
        <w:t xml:space="preserve">2. Environmental Factors Affecting Plumbing Infrastructure in South Korea Seoul</w:t>
      </w:r>
    </w:p>
    <w:p>
      <w:pPr>
        <w:pStyle w:val="FirstParagraph"/>
      </w:pPr>
      <w:r>
        <w:t xml:space="preserve">The geographical location of South Korea Seoul introduces specific stressors on plumbing networks. The Lab Report identifies three primary environmental factors:</w:t>
      </w:r>
    </w:p>
    <w:bookmarkStart w:id="21" w:name="thermal-expansion-and-contraction"/>
    <w:p>
      <w:pPr>
        <w:pStyle w:val="Heading3"/>
      </w:pPr>
      <w:r>
        <w:t xml:space="preserve">2.1 Thermal Expansion and Contraction</w:t>
      </w:r>
    </w:p>
    <w:p>
      <w:pPr>
        <w:pStyle w:val="FirstParagraph"/>
      </w:pPr>
      <w:r>
        <w:t xml:space="preserve">In South Korea Seoul, the temperature variance between summer and winter can exceed 40 degrees Celsius. This drastic change causes materials to expand and contract rapidly. For a Plumber working in this region, selecting materials with high thermal resistance is not merely a recommendation but a necessity. Copper and PEX (cross-linked polyethylene) pipes are often preferred over standard PVC in certain applications due to their flexibility under thermal stress.</w:t>
      </w:r>
    </w:p>
    <w:bookmarkEnd w:id="21"/>
    <w:bookmarkStart w:id="22" w:name="high-rise-structural-integrity"/>
    <w:p>
      <w:pPr>
        <w:pStyle w:val="Heading3"/>
      </w:pPr>
      <w:r>
        <w:t xml:space="preserve">2.2 High-Rise Structural Integrity</w:t>
      </w:r>
    </w:p>
    <w:p>
      <w:pPr>
        <w:pStyle w:val="FirstParagraph"/>
      </w:pPr>
      <w:r>
        <w:t xml:space="preserve">A significant portion of South Korea Seoul’s residential population lives in high-rise apartment complexes (known as "Aptus"). The vertical height of these structures creates immense hydrostatic pressure on lower-level plumbing fixtures. A Plumber must possess advanced knowledge of pressure-regulating valves and booster pump systems to ensure that water flow is consistent from the 1st floor to the 40th floor without compromising pipe integrity.</w:t>
      </w:r>
    </w:p>
    <w:bookmarkEnd w:id="22"/>
    <w:bookmarkStart w:id="23" w:name="soil-conditions-and-seismic-activity"/>
    <w:p>
      <w:pPr>
        <w:pStyle w:val="Heading3"/>
      </w:pPr>
      <w:r>
        <w:t xml:space="preserve">2.3 Soil Conditions and Seismic Activity</w:t>
      </w:r>
    </w:p>
    <w:p>
      <w:pPr>
        <w:pStyle w:val="FirstParagraph"/>
      </w:pPr>
      <w:r>
        <w:t xml:space="preserve">While South Korea Seoul is not on a major tectonic fault line, minor seismic shifts are possible. Additionally, the soil composition in parts of the city can shift due to underground construction projects common in this developing metropolis. A Plumber must utilize flexible joint fittings and anchor systems that can accommodate slight ground movements without leaking.</w:t>
      </w:r>
    </w:p>
    <w:bookmarkEnd w:id="23"/>
    <w:bookmarkEnd w:id="24"/>
    <w:bookmarkStart w:id="27" w:name="technological-integration-smart-plumbing"/>
    <w:p>
      <w:pPr>
        <w:pStyle w:val="Heading2"/>
      </w:pPr>
      <w:r>
        <w:t xml:space="preserve">3. Technological Integration: Smart Plumbing</w:t>
      </w:r>
    </w:p>
    <w:p>
      <w:pPr>
        <w:pStyle w:val="FirstParagraph"/>
      </w:pPr>
      <w:r>
        <w:t xml:space="preserve">The Lab Report highlights the rapid adoption of Industry 4.0 technologies in South Korea Seoul’s utility sectors. Modern Plumber services are increasingly reliant on digital diagnostics and smart home integration.</w:t>
      </w:r>
    </w:p>
    <w:bookmarkStart w:id="25" w:name="leak-detection-systems"/>
    <w:p>
      <w:pPr>
        <w:pStyle w:val="Heading3"/>
      </w:pPr>
      <w:r>
        <w:t xml:space="preserve">3.1 Leak Detection Systems</w:t>
      </w:r>
    </w:p>
    <w:p>
      <w:pPr>
        <w:pStyle w:val="FirstParagraph"/>
      </w:pPr>
      <w:r>
        <w:t xml:space="preserve">In South Korea Seoul, water conservation is a critical municipal goal. Advanced Plumber technicians now utilize acoustic leak detection devices that can identify micro-leaks within walls before they cause structural damage or mold growth. These tools allow for non-invasive inspections, preserving the interior aesthetics of Seoul homes while ensuring thorough repairs.</w:t>
      </w:r>
    </w:p>
    <w:bookmarkEnd w:id="25"/>
    <w:bookmarkStart w:id="26" w:name="smart-water-meters"/>
    <w:p>
      <w:pPr>
        <w:pStyle w:val="Heading3"/>
      </w:pPr>
      <w:r>
        <w:t xml:space="preserve">3.2 Smart Water Meters</w:t>
      </w:r>
    </w:p>
    <w:p>
      <w:pPr>
        <w:pStyle w:val="FirstParagraph"/>
      </w:pPr>
      <w:r>
        <w:t xml:space="preserve">The integration of IoT (Internet of Things) devices is prevalent in South Korea Seoul. Plumber professionals are now responsible for installing and maintaining smart water meters that provide real-time data to homeowners and utility companies. This data helps identify usage patterns, detect abnormal consumption indicative of leaks, and optimize water heating schedules for energy efficiency.</w:t>
      </w:r>
    </w:p>
    <w:bookmarkEnd w:id="26"/>
    <w:bookmarkEnd w:id="27"/>
    <w:bookmarkStart w:id="28" w:name="regulatory-compliance-and-standards"/>
    <w:p>
      <w:pPr>
        <w:pStyle w:val="Heading2"/>
      </w:pPr>
      <w:r>
        <w:t xml:space="preserve">4. Regulatory Compliance and Standards</w:t>
      </w:r>
    </w:p>
    <w:p>
      <w:pPr>
        <w:pStyle w:val="FirstParagraph"/>
      </w:pPr>
      <w:r>
        <w:t xml:space="preserve">A key finding of this Lab Report is the strict regulatory framework governing plumbing work in South Korea Seoul. The Korean Agency for Technology and Standards (KATS) enforces rigorous codes that a qualified Plumber must adhere to. These codes dictate:</w:t>
      </w:r>
    </w:p>
    <w:p>
      <w:pPr>
        <w:numPr>
          <w:ilvl w:val="0"/>
          <w:numId w:val="1001"/>
        </w:numPr>
        <w:pStyle w:val="Compact"/>
      </w:pPr>
      <w:r>
        <w:rPr>
          <w:bCs/>
          <w:b/>
        </w:rPr>
        <w:t xml:space="preserve">Pipe Material Certification:</w:t>
      </w:r>
      <w:r>
        <w:t xml:space="preserve"> </w:t>
      </w:r>
      <w:r>
        <w:t xml:space="preserve">All pipes used must meet specific durability and safety standards approved for the South Korea Seoul climate.</w:t>
      </w:r>
    </w:p>
    <w:p>
      <w:pPr>
        <w:numPr>
          <w:ilvl w:val="0"/>
          <w:numId w:val="1001"/>
        </w:numPr>
        <w:pStyle w:val="Compact"/>
      </w:pPr>
      <w:r>
        <w:rPr>
          <w:bCs/>
          <w:b/>
        </w:rPr>
        <w:t xml:space="preserve">Ventilation Requirements:</w:t>
      </w:r>
      <w:r>
        <w:t xml:space="preserve"> </w:t>
      </w:r>
      <w:r>
        <w:t xml:space="preserve">To prevent sewer gas buildup in tightly sealed modern apartments, Plumber installations must include precise venting configurations.</w:t>
      </w:r>
    </w:p>
    <w:p>
      <w:pPr>
        <w:numPr>
          <w:ilvl w:val="0"/>
          <w:numId w:val="1001"/>
        </w:numPr>
        <w:pStyle w:val="Compact"/>
      </w:pPr>
      <w:r>
        <w:rPr>
          <w:bCs/>
          <w:b/>
        </w:rPr>
        <w:t xml:space="preserve">Eco-Friendly Fixtures:</w:t>
      </w:r>
      <w:r>
        <w:t xml:space="preserve"> </w:t>
      </w:r>
      <w:r>
        <w:t xml:space="preserve">Mandatory installation of low-flow toilets and showerheads to reduce the municipal water burden.</w:t>
      </w:r>
    </w:p>
    <w:p>
      <w:pPr>
        <w:pStyle w:val="FirstParagraph"/>
      </w:pPr>
      <w:r>
        <w:t xml:space="preserve">Failure to comply with these regulations can result in significant penalties and, more importantly, public health risks. Therefore, continuous education for any Plumber operating in South Korea Seoul is essential. Professional bodies regularly update training modules to reflect new standards specific to the region.</w:t>
      </w:r>
    </w:p>
    <w:bookmarkEnd w:id="28"/>
    <w:bookmarkStart w:id="31" w:name="challenges-facing-plumbing-professionals"/>
    <w:p>
      <w:pPr>
        <w:pStyle w:val="Heading2"/>
      </w:pPr>
      <w:r>
        <w:t xml:space="preserve">5. Challenges Facing Plumbing Professionals</w:t>
      </w:r>
    </w:p>
    <w:p>
      <w:pPr>
        <w:pStyle w:val="FirstParagraph"/>
      </w:pPr>
      <w:r>
        <w:t xml:space="preserve">The Lab Report identifies several ongoing challenges for the plumbing trade in South Korea Seoul:</w:t>
      </w:r>
    </w:p>
    <w:bookmarkStart w:id="29" w:name="aging-infrastructure-in-older-districts"/>
    <w:p>
      <w:pPr>
        <w:pStyle w:val="Heading3"/>
      </w:pPr>
      <w:r>
        <w:t xml:space="preserve">5.1 Aging Infrastructure in Older Districts</w:t>
      </w:r>
    </w:p>
    <w:p>
      <w:pPr>
        <w:pStyle w:val="FirstParagraph"/>
      </w:pPr>
      <w:r>
        <w:t xml:space="preserve">Districts such as Jongno and parts of Jung-gu contain older buildings with galvanized iron pipes that are prone to corrosion and rust. A Plumber working here often faces the difficult task of retrofitting modern systems without compromising the structural integrity of heritage buildings.</w:t>
      </w:r>
    </w:p>
    <w:bookmarkEnd w:id="29"/>
    <w:bookmarkStart w:id="30" w:name="labor-shortages"/>
    <w:p>
      <w:pPr>
        <w:pStyle w:val="Heading3"/>
      </w:pPr>
      <w:r>
        <w:t xml:space="preserve">5.2 Labor Shortages</w:t>
      </w:r>
    </w:p>
    <w:p>
      <w:pPr>
        <w:pStyle w:val="FirstParagraph"/>
      </w:pPr>
      <w:r>
        <w:t xml:space="preserve">There is a growing shortage of skilled labor in the South Korea Seoul area, particularly among younger generations who may view plumbing as a less desirable career path. This scarcity drives up costs and increases the workload for existing Plumber professionals, potentially affecting response times during emergencies.</w:t>
      </w:r>
    </w:p>
    <w:bookmarkEnd w:id="30"/>
    <w:bookmarkEnd w:id="31"/>
    <w:bookmarkStart w:id="32" w:name="conclusion-and-recommendations"/>
    <w:p>
      <w:pPr>
        <w:pStyle w:val="Heading2"/>
      </w:pPr>
      <w:r>
        <w:t xml:space="preserve">6. Conclusion and Recommendations</w:t>
      </w:r>
    </w:p>
    <w:p>
      <w:pPr>
        <w:pStyle w:val="FirstParagraph"/>
      </w:pPr>
      <w:r>
        <w:t xml:space="preserve">In conclusion, this Lab Report affirms that the role of a Plumber in South Korea Seoul is more complex and critical than in many other global cities. The combination of high-density living, extreme weather conditions, and advanced technological integration requires a specialized skill set.</w:t>
      </w:r>
    </w:p>
    <w:p>
      <w:pPr>
        <w:pStyle w:val="BodyText"/>
      </w:pPr>
      <w:r>
        <w:t xml:space="preserve">To ensure the continued safety and efficiency of plumbing infrastructure in South Korea Seoul, it is recommended that:</w:t>
      </w:r>
    </w:p>
    <w:p>
      <w:pPr>
        <w:numPr>
          <w:ilvl w:val="0"/>
          <w:numId w:val="1002"/>
        </w:numPr>
        <w:pStyle w:val="Compact"/>
      </w:pPr>
      <w:r>
        <w:t xml:space="preserve">Municipal authorities invest in subsidized training programs for Plumber apprentices to address the labor shortage.</w:t>
      </w:r>
    </w:p>
    <w:p>
      <w:pPr>
        <w:numPr>
          <w:ilvl w:val="0"/>
          <w:numId w:val="1002"/>
        </w:numPr>
        <w:pStyle w:val="Compact"/>
      </w:pPr>
      <w:r>
        <w:t xml:space="preserve">A standardization of "Seoul-Ready" plumbing materials be established to ensure all Plumber work meets local thermal and seismic requirements.</w:t>
      </w:r>
    </w:p>
    <w:p>
      <w:pPr>
        <w:numPr>
          <w:ilvl w:val="0"/>
          <w:numId w:val="1002"/>
        </w:numPr>
        <w:pStyle w:val="Compact"/>
      </w:pPr>
      <w:r>
        <w:t xml:space="preserve">Promotion of smart plumbing technologies be accelerated through tax incentives for homeowners who upgrade their systems.</w:t>
      </w:r>
    </w:p>
    <w:p>
      <w:pPr>
        <w:pStyle w:val="FirstParagraph"/>
      </w:pPr>
      <w:r>
        <w:t xml:space="preserve">By addressing these issues, South Korea Seoul can maintain its status as a world-class metropolis with reliable, efficient, and sustainable water management systems. The Plumber remains the frontline guardian of this infrastructure, requiring respect, advanced training, and technological support to fulfill their vital role in society.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 Report: Plumbing Infrastructure Analysis and Service Protocol in South Korea Seoul</dc:title>
  <dc:creator/>
  <dc:language>en</dc:language>
  <cp:keywords/>
  <dcterms:created xsi:type="dcterms:W3CDTF">2026-07-29T14:48:22Z</dcterms:created>
  <dcterms:modified xsi:type="dcterms:W3CDTF">2026-07-29T14:48:22Z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