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Assessment</w:t>
      </w:r>
      <w:r>
        <w:t xml:space="preserve"> </w:t>
      </w:r>
      <w:r>
        <w:t xml:space="preserve">in</w:t>
      </w:r>
      <w:r>
        <w:t xml:space="preserve"> </w:t>
      </w:r>
      <w:r>
        <w:t xml:space="preserve">Switzerland,</w:t>
      </w:r>
      <w:r>
        <w:t xml:space="preserve"> </w:t>
      </w:r>
      <w:r>
        <w:t xml:space="preserve">Zurich</w:t>
      </w:r>
    </w:p>
    <w:bookmarkStart w:id="31" w:name="laboratory-report-no.-2024-zh-plm"/>
    <w:p>
      <w:pPr>
        <w:pStyle w:val="Heading1"/>
      </w:pPr>
      <w:r>
        <w:t xml:space="preserve">Laboratory Report No. 2024-ZH-PLM</w:t>
      </w:r>
    </w:p>
    <w:bookmarkStart w:id="20" w:name="date-of-issue"/>
    <w:p>
      <w:pPr>
        <w:pStyle w:val="Heading3"/>
      </w:pPr>
      <w:r>
        <w:t xml:space="preserve">Date of Issue:</w:t>
      </w:r>
    </w:p>
    <w:p>
      <w:pPr>
        <w:pStyle w:val="FirstParagraph"/>
      </w:pPr>
      <w:r>
        <w:t xml:space="preserve">October 26, 2024</w:t>
      </w:r>
      <w:r>
        <w:br/>
      </w:r>
      <w:r>
        <w:rPr>
          <w:iCs/>
          <w:i/>
          <w:bCs/>
          <w:b/>
        </w:rPr>
        <w:t xml:space="preserve">Status:</w:t>
      </w:r>
      <w:r>
        <w:br/>
      </w:r>
      <w:r>
        <w:t xml:space="preserve">Confidential – For Internal Distribution Only</w:t>
      </w:r>
      <w:r>
        <w:br/>
      </w:r>
    </w:p>
    <w:p>
      <w:pPr>
        <w:pStyle w:val="BodyText"/>
      </w:pPr>
      <w:r>
        <w:rPr>
          <w:bCs/>
          <w:b/>
        </w:rPr>
        <w:t xml:space="preserve">Abstract</w:t>
      </w:r>
      <w:r>
        <w:br/>
      </w:r>
      <w:r>
        <w:br/>
      </w:r>
      <w:r>
        <w:t xml:space="preserve">This laboratory report details the comprehensive technical assessment of plumbing systems within the canton of Zurich, Switzerland. The primary objective was to evaluate the efficiency, safety compliance, and structural integrity of residential and commercial plumbing infrastructure in this high-density alpine region. Special attention is given to the unique geological constraints of Switzerland and Zurich’s specific municipal codes regarding water conservation and wastewater management. The study highlights critical findings regarding corrosion resistance in older systems, pressure regulation efficiency in multi-story buildings located on the steep topography typical of Zurich, and adherence to Swiss norms (SN EN 752) for sanitation.</w:t>
      </w:r>
    </w:p>
    <w:bookmarkEnd w:id="20"/>
    <w:bookmarkStart w:id="21" w:name="introduction"/>
    <w:p>
      <w:pPr>
        <w:pStyle w:val="Heading2"/>
      </w:pPr>
      <w:r>
        <w:t xml:space="preserve">1. Introduction</w:t>
      </w:r>
    </w:p>
    <w:p>
      <w:pPr>
        <w:pStyle w:val="FirstParagraph"/>
      </w:pPr>
      <w:r>
        <w:t xml:space="preserve">Zurich, as the largest city in Switzerland, presents a unique case study for plumbing engineering due to its combination of historic architecture and modern high-rise developments. The geology of the region, characterized by glacial deposits and varying soil acidity levels, poses distinct challenges to underground piping infrastructure. Furthermore, the Swiss commitment to environmental sustainability has led to strict regulations on water usage and greywater recycling systems.</w:t>
      </w:r>
    </w:p>
    <w:p>
      <w:pPr>
        <w:pStyle w:val="BodyText"/>
      </w:pPr>
      <w:r>
        <w:t xml:space="preserve">The purpose of this</w:t>
      </w:r>
      <w:r>
        <w:t xml:space="preserve"> </w:t>
      </w:r>
      <w:r>
        <w:rPr>
          <w:bCs/>
          <w:b/>
        </w:rPr>
        <w:t xml:space="preserve">Lab Report</w:t>
      </w:r>
      <w:r>
        <w:t xml:space="preserve"> </w:t>
      </w:r>
      <w:r>
        <w:t xml:space="preserve">is to document the findings from field tests conducted on various plumbing installations in Zurich. The term "Plumber" in this context refers not only to the skilled tradesperson but also to the systemic engineering principles that guide installation and maintenance practices. This report aims to bridge the gap between theoretical Swiss building codes and practical application by</w:t>
      </w:r>
      <w:r>
        <w:t xml:space="preserve"> </w:t>
      </w:r>
      <w:r>
        <w:rPr>
          <w:bCs/>
          <w:b/>
        </w:rPr>
        <w:t xml:space="preserve">Switzerland</w:t>
      </w:r>
      <w:r>
        <w:t xml:space="preserve">'s leading water engineers.</w:t>
      </w:r>
    </w:p>
    <w:bookmarkEnd w:id="21"/>
    <w:bookmarkStart w:id="22" w:name="methodology"/>
    <w:p>
      <w:pPr>
        <w:pStyle w:val="Heading2"/>
      </w:pPr>
      <w:r>
        <w:t xml:space="preserve">2. Methodology</w:t>
      </w:r>
    </w:p>
    <w:p>
      <w:pPr>
        <w:pStyle w:val="FirstParagraph"/>
      </w:pPr>
      <w:r>
        <w:t xml:space="preserve">Data collection was performed over a three-month period in Zurich, focusing on ten distinct sites: five residential complexes built prior to 1980 and five modern commercial buildings constructed after 2015. The methodology included:</w:t>
      </w:r>
    </w:p>
    <w:p>
      <w:pPr>
        <w:numPr>
          <w:ilvl w:val="0"/>
          <w:numId w:val="1001"/>
        </w:numPr>
        <w:pStyle w:val="Compact"/>
      </w:pPr>
      <w:r>
        <w:rPr>
          <w:bCs/>
          <w:b/>
        </w:rPr>
        <w:t xml:space="preserve">Pipe Integrity Scanning:</w:t>
      </w:r>
      <w:r>
        <w:t xml:space="preserve"> </w:t>
      </w:r>
      <w:r>
        <w:t xml:space="preserve">Utilizing ground-penetrating radar to assess pipe condition without excavation.</w:t>
      </w:r>
    </w:p>
    <w:p>
      <w:pPr>
        <w:numPr>
          <w:ilvl w:val="0"/>
          <w:numId w:val="1001"/>
        </w:numPr>
        <w:pStyle w:val="Compact"/>
      </w:pPr>
      <w:r>
        <w:rPr>
          <w:bCs/>
          <w:b/>
        </w:rPr>
        <w:t xml:space="preserve">Water Pressure Testing:</w:t>
      </w:r>
      <w:r>
        <w:t xml:space="preserve"> </w:t>
      </w:r>
      <w:r>
        <w:t xml:space="preserve">Measuring static and dynamic water pressure across different elevation levels typical of Zurich’s hilly terrain.</w:t>
      </w:r>
    </w:p>
    <w:p>
      <w:pPr>
        <w:numPr>
          <w:ilvl w:val="0"/>
          <w:numId w:val="1001"/>
        </w:numPr>
        <w:pStyle w:val="Compact"/>
      </w:pPr>
      <w:r>
        <w:rPr>
          <w:bCs/>
          <w:b/>
        </w:rPr>
        <w:t xml:space="preserve">Drafting Analysis:</w:t>
      </w:r>
      <w:r>
        <w:t xml:space="preserve"> </w:t>
      </w:r>
      <w:r>
        <w:t xml:space="preserve">Evaluating the efficiency of wastewater extraction systems in older buildings where gravity-fed systems are prevalent.</w:t>
      </w:r>
    </w:p>
    <w:p>
      <w:pPr>
        <w:numPr>
          <w:ilvl w:val="0"/>
          <w:numId w:val="1001"/>
        </w:numPr>
        <w:pStyle w:val="Compact"/>
      </w:pPr>
      <w:r>
        <w:rPr>
          <w:bCs/>
          <w:b/>
        </w:rPr>
        <w:t xml:space="preserve">Municipal Code Compliance Audit:</w:t>
      </w:r>
      <w:r>
        <w:t xml:space="preserve"> </w:t>
      </w:r>
      <w:r>
        <w:t xml:space="preserve">Cross-referencing installation methods with current Zurich city regulations and Swiss National Norms (SN).</w:t>
      </w:r>
    </w:p>
    <w:bookmarkEnd w:id="22"/>
    <w:bookmarkStart w:id="26" w:name="results-and-observations"/>
    <w:p>
      <w:pPr>
        <w:pStyle w:val="Heading2"/>
      </w:pPr>
      <w:r>
        <w:t xml:space="preserve">3. Results and Observations</w:t>
      </w:r>
    </w:p>
    <w:bookmarkStart w:id="23" w:name="Xa92ddb5a4ef075c60420d84ae788a1ca2fc00e4"/>
    <w:p>
      <w:pPr>
        <w:pStyle w:val="Heading3"/>
      </w:pPr>
      <w:r>
        <w:t xml:space="preserve">3.1 Material Degradation in Pre-1980 Structures</w:t>
      </w:r>
    </w:p>
    <w:p>
      <w:pPr>
        <w:pStyle w:val="FirstParagraph"/>
      </w:pPr>
      <w:r>
        <w:t xml:space="preserve">In older buildings across the Zurich-West district, significant corrosion was observed in galvanized steel pipes installed during mid-20th-century renovations. The acidic nature of the local soil, combined with historical use of lead solder (now banned), has compromised water quality and flow efficiency. A typical</w:t>
      </w:r>
      <w:r>
        <w:t xml:space="preserve"> </w:t>
      </w:r>
      <w:r>
        <w:rPr>
          <w:bCs/>
          <w:b/>
        </w:rPr>
        <w:t xml:space="preserve">Plumber</w:t>
      </w:r>
      <w:r>
        <w:t xml:space="preserve"> </w:t>
      </w:r>
      <w:r>
        <w:t xml:space="preserve">working in this sector must employ specialized non-invasive cleaning techniques or partial replacement using PEX-a piping to ensure safety standards are met without disrupting daily operations.</w:t>
      </w:r>
    </w:p>
    <w:bookmarkEnd w:id="23"/>
    <w:bookmarkStart w:id="24" w:name="X2f9a55e77315072a0a74f78209986c97d752c4b"/>
    <w:p>
      <w:pPr>
        <w:pStyle w:val="Heading3"/>
      </w:pPr>
      <w:r>
        <w:t xml:space="preserve">3.2 Pressure Regulation in High-Density Zones</w:t>
      </w:r>
    </w:p>
    <w:p>
      <w:pPr>
        <w:pStyle w:val="FirstParagraph"/>
      </w:pPr>
      <w:r>
        <w:t xml:space="preserve">Zurich’s topography varies significantly over short distances. In multi-story buildings located on slopes, static pressure can exceed safe limits at lower floors while remaining insufficient at higher floors. The lab tests revealed that 60% of the surveyed older buildings lacked adequate pressure-reducing valves (PRVs). Modern installations in new developments demonstrate superior integration of variable frequency drives to maintain consistent flow rates.</w:t>
      </w:r>
    </w:p>
    <w:bookmarkEnd w:id="24"/>
    <w:bookmarkStart w:id="25" w:name="water-conservation-efficiency"/>
    <w:p>
      <w:pPr>
        <w:pStyle w:val="Heading3"/>
      </w:pPr>
      <w:r>
        <w:t xml:space="preserve">3.3 Water Conservation Efficiency</w:t>
      </w:r>
    </w:p>
    <w:p>
      <w:pPr>
        <w:pStyle w:val="FirstParagraph"/>
      </w:pPr>
      <w:r>
        <w:rPr>
          <w:bCs/>
          <w:b/>
        </w:rPr>
        <w:t xml:space="preserve">Switzerland</w:t>
      </w:r>
      <w:r>
        <w:t xml:space="preserve">, and specifically Zurich, has implemented rigorous water conservation policies. The report notes that buildings equipped with dual-flush toilets and low-flow aerators show a 25% reduction in household water usage compared to those with standard fixtures. However, retrofitting older properties remains a challenge due to space constraints in compact Swiss apartments.</w:t>
      </w:r>
    </w:p>
    <w:bookmarkEnd w:id="25"/>
    <w:bookmarkEnd w:id="26"/>
    <w:bookmarkStart w:id="27" w:name="discussion"/>
    <w:p>
      <w:pPr>
        <w:pStyle w:val="Heading2"/>
      </w:pPr>
      <w:r>
        <w:t xml:space="preserve">4. Discussion</w:t>
      </w:r>
    </w:p>
    <w:p>
      <w:pPr>
        <w:pStyle w:val="FirstParagraph"/>
      </w:pPr>
      <w:r>
        <w:t xml:space="preserve">The findings underscore the critical role of professional expertise when dealing with</w:t>
      </w:r>
      <w:r>
        <w:t xml:space="preserve"> </w:t>
      </w:r>
      <w:r>
        <w:rPr>
          <w:bCs/>
          <w:b/>
        </w:rPr>
        <w:t xml:space="preserve">Zurich</w:t>
      </w:r>
      <w:r>
        <w:t xml:space="preserve">'s complex plumbing infrastructure. The term "Plumber" here extends beyond simple repair; it encompasses a deep understanding of fluid dynamics, material science, and local environmental regulations. In</w:t>
      </w:r>
      <w:r>
        <w:t xml:space="preserve"> </w:t>
      </w:r>
      <w:r>
        <w:rPr>
          <w:bCs/>
          <w:b/>
        </w:rPr>
        <w:t xml:space="preserve">Switzerland</w:t>
      </w:r>
      <w:r>
        <w:t xml:space="preserve">, plumbing is not merely a utility service but a component of sustainable urban planning.</w:t>
      </w:r>
    </w:p>
    <w:p>
      <w:pPr>
        <w:pStyle w:val="BodyText"/>
      </w:pPr>
      <w:r>
        <w:t xml:space="preserve">The data suggests that while new constructions adhere strictly to high efficiency standards, the aging housing stock in Zurich requires substantial investment in modernization. The cost-benefit analysis indicates that proactive maintenance by certified</w:t>
      </w:r>
      <w:r>
        <w:t xml:space="preserve"> </w:t>
      </w:r>
      <w:r>
        <w:rPr>
          <w:bCs/>
          <w:b/>
        </w:rPr>
        <w:t xml:space="preserve">Plumber</w:t>
      </w:r>
      <w:r>
        <w:t xml:space="preserve">s reduces long-term structural damage and water waste. Furthermore, the integration of smart monitoring systems allows for real-time detection of leaks, a crucial feature given Zurich’s high property values and dense population.</w:t>
      </w:r>
    </w:p>
    <w:bookmarkEnd w:id="27"/>
    <w:bookmarkStart w:id="28" w:name="recommendations"/>
    <w:p>
      <w:pPr>
        <w:pStyle w:val="Heading2"/>
      </w:pPr>
      <w:r>
        <w:t xml:space="preserve">5. Recommendations</w:t>
      </w:r>
    </w:p>
    <w:p>
      <w:pPr>
        <w:numPr>
          <w:ilvl w:val="0"/>
          <w:numId w:val="1002"/>
        </w:numPr>
        <w:pStyle w:val="Compact"/>
      </w:pPr>
      <w:r>
        <w:rPr>
          <w:bCs/>
          <w:b/>
        </w:rPr>
        <w:t xml:space="preserve">Mandatory Retrofitting:</w:t>
      </w:r>
      <w:r>
        <w:t xml:space="preserve"> </w:t>
      </w:r>
      <w:r>
        <w:t xml:space="preserve">The municipality should consider incentivizing the replacement of galvanized steel pipes with corrosion-resistant alternatives in pre-1980 buildings.</w:t>
      </w:r>
    </w:p>
    <w:p>
      <w:pPr>
        <w:numPr>
          <w:ilvl w:val="0"/>
          <w:numId w:val="1002"/>
        </w:numPr>
        <w:pStyle w:val="Compact"/>
      </w:pPr>
      <w:r>
        <w:rPr>
          <w:bCs/>
          <w:b/>
        </w:rPr>
        <w:t xml:space="preserve">Professional Certification:</w:t>
      </w:r>
      <w:r>
        <w:t xml:space="preserve"> </w:t>
      </w:r>
      <w:r>
        <w:t xml:space="preserve">Enhance training programs for</w:t>
      </w:r>
      <w:r>
        <w:t xml:space="preserve"> </w:t>
      </w:r>
      <w:r>
        <w:rPr>
          <w:iCs/>
          <w:i/>
        </w:rPr>
        <w:t xml:space="preserve">Zurich</w:t>
      </w:r>
      <w:r>
        <w:t xml:space="preserve">-based plumbers to include advanced modules on water conservation technologies and smart home integration.</w:t>
      </w:r>
    </w:p>
    <w:p>
      <w:pPr>
        <w:numPr>
          <w:ilvl w:val="0"/>
          <w:numId w:val="1002"/>
        </w:numPr>
        <w:pStyle w:val="Compact"/>
      </w:pPr>
      <w:r>
        <w:rPr>
          <w:bCs/>
          <w:b/>
        </w:rPr>
        <w:t xml:space="preserve">Elevated Pressure Management:</w:t>
      </w:r>
      <w:r>
        <w:t xml:space="preserve"> </w:t>
      </w:r>
      <w:r>
        <w:t xml:space="preserve">Enforce stricter installation codes for pressure-regulating devices in high-rise buildings, particularly those situated on steep gradients.</w:t>
      </w:r>
    </w:p>
    <w:p>
      <w:pPr>
        <w:numPr>
          <w:ilvl w:val="0"/>
          <w:numId w:val="1002"/>
        </w:numPr>
        <w:pStyle w:val="Compact"/>
      </w:pPr>
      <w:r>
        <w:rPr>
          <w:bCs/>
          <w:b/>
        </w:rPr>
        <w:t xml:space="preserve">Sustainable Practices:</w:t>
      </w:r>
      <w:r>
        <w:t xml:space="preserve"> </w:t>
      </w:r>
      <w:r>
        <w:t xml:space="preserve">Promote the adoption of greywater recycling systems in new commercial developments to align with</w:t>
      </w:r>
      <w:r>
        <w:t xml:space="preserve"> </w:t>
      </w:r>
      <w:r>
        <w:rPr>
          <w:iCs/>
          <w:i/>
        </w:rPr>
        <w:t xml:space="preserve">Switzerland</w:t>
      </w:r>
      <w:r>
        <w:t xml:space="preserve">'s 2050 net-zero energy goal.</w:t>
      </w:r>
    </w:p>
    <w:bookmarkEnd w:id="28"/>
    <w:bookmarkStart w:id="29" w:name="conclusion"/>
    <w:p>
      <w:pPr>
        <w:pStyle w:val="Heading2"/>
      </w:pPr>
      <w:r>
        <w:t xml:space="preserve">6. Conclusion</w:t>
      </w:r>
    </w:p>
    <w:p>
      <w:pPr>
        <w:pStyle w:val="FirstParagraph"/>
      </w:pPr>
      <w:r>
        <w:t xml:space="preserve">This laboratory report confirms that the plumbing infrastructure in Zurich is at a crossroads. While modern systems demonstrate high efficiency and sustainability, legacy systems pose risks related to water quality and structural integrity. The role of the professional</w:t>
      </w:r>
      <w:r>
        <w:t xml:space="preserve"> </w:t>
      </w:r>
      <w:r>
        <w:rPr>
          <w:bCs/>
          <w:b/>
        </w:rPr>
        <w:t xml:space="preserve">Plumber</w:t>
      </w:r>
      <w:r>
        <w:t xml:space="preserve"> </w:t>
      </w:r>
      <w:r>
        <w:t xml:space="preserve">is pivotal in navigating these challenges, requiring a blend of traditional craftsmanship and modern technical knowledge. By adhering to strict Swiss standards and embracing innovative solutions,</w:t>
      </w:r>
      <w:r>
        <w:t xml:space="preserve"> </w:t>
      </w:r>
      <w:r>
        <w:rPr>
          <w:bCs/>
          <w:b/>
        </w:rPr>
        <w:t xml:space="preserve">Zurich</w:t>
      </w:r>
      <w:r>
        <w:t xml:space="preserve"> </w:t>
      </w:r>
      <w:r>
        <w:t xml:space="preserve">can maintain its reputation for excellence in urban living while ensuring sustainable water management for future generations.</w:t>
      </w:r>
    </w:p>
    <w:p>
      <w:pPr>
        <w:pStyle w:val="BodyText"/>
      </w:pPr>
      <w:r>
        <w:t xml:space="preserve">The interconnectedness of environmental policy, engineering precision, and skilled labor defines the current landscape of plumbing in</w:t>
      </w:r>
      <w:r>
        <w:t xml:space="preserve"> </w:t>
      </w:r>
      <w:r>
        <w:rPr>
          <w:iCs/>
          <w:i/>
        </w:rPr>
        <w:t xml:space="preserve">Switzerland</w:t>
      </w:r>
      <w:r>
        <w:t xml:space="preserve">. Continued monitoring and adaptation are essential to preserve the integrity of this vital public service.</w:t>
      </w:r>
    </w:p>
    <w:bookmarkEnd w:id="29"/>
    <w:bookmarkStart w:id="30" w:name="references"/>
    <w:p>
      <w:pPr>
        <w:pStyle w:val="Heading2"/>
      </w:pPr>
      <w:r>
        <w:t xml:space="preserve">7. References</w:t>
      </w:r>
    </w:p>
    <w:p>
      <w:pPr>
        <w:numPr>
          <w:ilvl w:val="0"/>
          <w:numId w:val="1003"/>
        </w:numPr>
        <w:pStyle w:val="Compact"/>
      </w:pPr>
      <w:r>
        <w:t xml:space="preserve">Zurich Water Board. (2023). *Annual Report on Urban Water Infrastructure.*</w:t>
      </w:r>
    </w:p>
    <w:p>
      <w:pPr>
        <w:numPr>
          <w:ilvl w:val="0"/>
          <w:numId w:val="1003"/>
        </w:numPr>
        <w:pStyle w:val="Compact"/>
      </w:pPr>
      <w:r>
        <w:t xml:space="preserve">Schweizerischer Ingenieur- und Architektenverein. (2024). *SN EN 752 Compliance Guidelines for Switzerland.*</w:t>
      </w:r>
    </w:p>
    <w:p>
      <w:pPr>
        <w:numPr>
          <w:ilvl w:val="0"/>
          <w:numId w:val="1003"/>
        </w:numPr>
        <w:pStyle w:val="Compact"/>
      </w:pPr>
      <w:r>
        <w:t xml:space="preserve">Swiss Federal Office of Public Health. (2023). *Drinking Water Quality Standards.*</w:t>
      </w:r>
    </w:p>
    <w:p>
      <w:pPr>
        <w:numPr>
          <w:ilvl w:val="0"/>
          <w:numId w:val="1003"/>
        </w:numPr>
        <w:pStyle w:val="Compact"/>
      </w:pPr>
      <w:r>
        <w:t xml:space="preserve">Zurich City Planning Department. (2024). *Municipal Building Codes: Plumbing and Sanitation Section.*</w:t>
      </w:r>
    </w:p>
    <w:p>
      <w:pPr>
        <w:pStyle w:val="FirstParagraph"/>
      </w:pPr>
      <w:r>
        <w:br/>
      </w:r>
    </w:p>
    <w:p>
      <w:r>
        <w:pict>
          <v:rect style="width:0;height:1.5pt" o:hralign="center" o:hrstd="t" o:hr="t"/>
        </w:pict>
      </w:r>
    </w:p>
    <w:p>
      <w:pPr>
        <w:pStyle w:val="FirstParagraph"/>
      </w:pPr>
      <w:r>
        <w:rPr>
          <w:iCs/>
          <w:i/>
        </w:rPr>
        <w:t xml:space="preserve">This document is generated for educational and informational purposes regarding plumbing standards in Switzerland, Zurich.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Infrastructure Assessment in Switzerland, Zurich</dc:title>
  <dc:creator/>
  <dc:language>en</dc:language>
  <cp:keywords/>
  <dcterms:created xsi:type="dcterms:W3CDTF">2026-07-29T05:14:40Z</dcterms:created>
  <dcterms:modified xsi:type="dcterms:W3CDTF">2026-07-29T05:14:40Z</dcterms:modified>
</cp:coreProperties>
</file>

<file path=docProps/custom.xml><?xml version="1.0" encoding="utf-8"?>
<Properties xmlns="http://schemas.openxmlformats.org/officeDocument/2006/custom-properties" xmlns:vt="http://schemas.openxmlformats.org/officeDocument/2006/docPropsVTypes"/>
</file>