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Analysis</w:t>
      </w:r>
      <w:r>
        <w:t xml:space="preserve"> </w:t>
      </w:r>
      <w:r>
        <w:t xml:space="preserve">Report:</w:t>
      </w:r>
      <w:r>
        <w:t xml:space="preserve"> </w:t>
      </w:r>
      <w:r>
        <w:t xml:space="preserve">Plumbing</w:t>
      </w:r>
      <w:r>
        <w:t xml:space="preserve"> </w:t>
      </w:r>
      <w:r>
        <w:t xml:space="preserve">Systems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21" w:name="laboratory-analysis-report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Laboratory Report</w:t>
      </w:r>
    </w:p>
    <w:p>
      <w:pPr>
        <w:pStyle w:val="BodyText"/>
      </w:pPr>
      <w:r>
        <w:rPr>
          <w:bCs/>
          <w:b/>
        </w:rPr>
        <w:t xml:space="preserve">Subject:</w:t>
      </w:r>
    </w:p>
    <w:bookmarkStart w:id="20" w:name="Xd1d3bdceeba3710d0eeafde0b2c285a02e83606"/>
    <w:p>
      <w:pPr>
        <w:pStyle w:val="Heading2"/>
      </w:pPr>
      <w:r>
        <w:t xml:space="preserve">Maintenance, Material Durability, and Efficiency of Plumbing Infrastructure in the United Arab Emirates Dubai Region.</w:t>
      </w:r>
    </w:p>
    <w:p>
      <w:pPr>
        <w:pStyle w:val="FirstParagraph"/>
      </w:pPr>
      <w:r>
        <w:t xml:space="preserve">Date: May 24, 2024</w:t>
      </w:r>
    </w:p>
    <w:p>
      <w:pPr>
        <w:pStyle w:val="BodyText"/>
      </w:pPr>
      <w:r>
        <w:t xml:space="preserve">Prepared for: Department of Urban Development</w:t>
      </w:r>
    </w:p>
    <w:bookmarkEnd w:id="20"/>
    <w:bookmarkEnd w:id="21"/>
    <w:p>
      <w:pPr>
        <w:pStyle w:val="BodyText"/>
      </w:pPr>
      <w:r>
        <w:br/>
      </w:r>
    </w:p>
    <w:bookmarkStart w:id="22" w:name="Xe3d0fc0bea9a42ce7605565d0964033d7f6ee47"/>
    <w:p>
      <w:pPr>
        <w:pStyle w:val="Heading3"/>
      </w:pPr>
      <w:r>
        <w:t xml:space="preserve">1. Introduction and Scope of the</w:t>
      </w:r>
      <w:r>
        <w:t xml:space="preserve"> </w:t>
      </w:r>
      <w:r>
        <w:rPr>
          <w:bCs/>
          <w:b/>
        </w:rPr>
        <w:t xml:space="preserve">Laboratory Report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is designed to provide a comprehensive evaluation of the plumbing infrastructure, material durability, and maintenance protocols relevant to the modern construction landscape in Dubai. As a rapidly evolving metropolis within the United Arab Emirates Dubai region, structural integrity and utility efficiency are paramount. The primary objective of this document is to analyze how specific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techniques and materials withstand the extreme environmental conditions of United Arab Emirates Dubai while adhering to strict international quality standards.</w:t>
      </w:r>
    </w:p>
    <w:bookmarkEnd w:id="22"/>
    <w:bookmarkStart w:id="23" w:name="Xddee96cbd510bf46f0fecde83d56952c98cf716"/>
    <w:p>
      <w:pPr>
        <w:pStyle w:val="Heading3"/>
      </w:pPr>
      <w:r>
        <w:t xml:space="preserve">2. Methodology</w:t>
      </w:r>
    </w:p>
    <w:p>
      <w:pPr>
        <w:pStyle w:val="FirstParagraph"/>
      </w:pPr>
      <w:r>
        <w:t xml:space="preserve">The data presented in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was collected through a series of stress tests on piping systems commonly used in United Arab Emirates Dubai high-rises and residential complexes. We analyzed the thermal expansion coefficients, corrosion resistance, and pressure tolerance of materials under simulated conditions typical for United Arab Emirates Dubai summers.</w:t>
      </w:r>
    </w:p>
    <w:bookmarkEnd w:id="23"/>
    <w:bookmarkStart w:id="24" w:name="Xd3ddf18c7c1d1ebb53583fc7764c0d560d89e2b"/>
    <w:p>
      <w:pPr>
        <w:pStyle w:val="Heading3"/>
      </w:pPr>
      <w:r>
        <w:t xml:space="preserve">3. Findings Regarding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Materials</w:t>
      </w:r>
    </w:p>
    <w:p>
      <w:pPr>
        <w:pStyle w:val="FirstParagraph"/>
      </w:pPr>
      <w:r>
        <w:t xml:space="preserve">In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, we emphasize the critical role that a skilled and certified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plays in selecting appropriate materials. Our analysis indicates that standard PVC pipes, while common elsewhere, are often insufficient for the high-temperature demands of United Arab Emirates Dubai. Instead, cross-linked polyethylene (PEX) and copper alloys have demonstrated superior resilience against the heat typical of United Arab Emirates Dubai climates.</w:t>
      </w:r>
    </w:p>
    <w:bookmarkEnd w:id="24"/>
    <w:bookmarkStart w:id="25" w:name="Xd4a495f6e8ae7bea1f9f8b86cfe9b20c85ae0dc"/>
    <w:p>
      <w:pPr>
        <w:pStyle w:val="Heading3"/>
      </w:pPr>
      <w:r>
        <w:t xml:space="preserve">4. Environmental Impact on Plumbing</w:t>
      </w:r>
    </w:p>
    <w:p>
      <w:pPr>
        <w:pStyle w:val="FirstParagraph"/>
      </w:pPr>
      <w:r>
        <w:t xml:space="preserve">The harsh environmental conditions in United Arab Emirates Dubai necessitate specialized approaches.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highlights that humidity levels and extreme temperatures can accelerate the degradation of poor-quality fixtures. A professional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operating in this region must be trained to install systems that account for these fluctuations, ensuring longevity and preventing leaks in United Arab Emirates Dubai's unique ecological setting.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This concludes the section on material durability.</w:t>
      </w:r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Analysis Report: Plumbing Systems in the United Arab Emirates Dubai</dc:title>
  <dc:creator/>
  <dc:language>en</dc:language>
  <cp:keywords/>
  <dcterms:created xsi:type="dcterms:W3CDTF">2026-07-29T12:31:02Z</dcterms:created>
  <dcterms:modified xsi:type="dcterms:W3CDTF">2026-07-29T12:31:02Z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