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Operational</w:t>
      </w:r>
      <w:r>
        <w:t xml:space="preserve"> </w:t>
      </w:r>
      <w:r>
        <w:t xml:space="preserve">Dynamics</w:t>
      </w:r>
      <w:r>
        <w:t xml:space="preserve"> </w:t>
      </w:r>
      <w:r>
        <w:t xml:space="preserve">and</w:t>
      </w:r>
      <w:r>
        <w:t xml:space="preserve"> </w:t>
      </w:r>
      <w:r>
        <w:t xml:space="preserve">Psychological</w:t>
      </w:r>
      <w:r>
        <w:t xml:space="preserve"> </w:t>
      </w:r>
      <w:r>
        <w:t xml:space="preserve">Profiling</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Bangladesh</w:t>
      </w:r>
      <w:r>
        <w:t xml:space="preserve"> </w:t>
      </w:r>
      <w:r>
        <w:t xml:space="preserve">Dhaka</w:t>
      </w:r>
    </w:p>
    <w:bookmarkStart w:id="20" w:name="Xbdca95912221f975052411da50fe2e1dfc48e66"/>
    <w:p>
      <w:pPr>
        <w:pStyle w:val="Heading1"/>
      </w:pPr>
      <w:r>
        <w:t xml:space="preserve">Laboratory Report: Operational Dynamics and Psychological Profiling of the Police Officer in Bangladesh Dhaka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Sociological and Operational Analysis</w:t>
      </w:r>
      <w:r>
        <w:br/>
      </w:r>
      <w:r>
        <w:rPr>
          <w:bCs/>
          <w:b/>
        </w:rPr>
        <w:t xml:space="preserve">Status:</w:t>
      </w:r>
      <w:r>
        <w:t xml:space="preserve"> </w:t>
      </w:r>
      <w:r>
        <w:t xml:space="preserve">Final Report</w:t>
      </w:r>
    </w:p>
    <w:bookmarkEnd w:id="20"/>
    <w:bookmarkStart w:id="21" w:name="abstract"/>
    <w:p>
      <w:pPr>
        <w:pStyle w:val="Heading1"/>
      </w:pPr>
      <w:r>
        <w:t xml:space="preserve">Abstract</w:t>
      </w:r>
    </w:p>
    <w:p>
      <w:pPr>
        <w:pStyle w:val="FirstParagraph"/>
      </w:pPr>
      <w:r>
        <w:t xml:space="preserve">The purpose of this lab report is to analyze the complex role, operational challenges, and psychological profile of the police officer within the specific urban ecosystem of Bangladesh Dhaka. This study moves beyond traditional criminological definitions to treat the police officer as a critical variable in maintaining social equilibrium amidst rapid urbanization, demographic density, and infrastructural strain. By examining field observations and historical data from Dhaka, this report elucidates how environmental stressors influence decision-making processes and public perception of law enforcement personnel. The findings suggest that the effectiveness of any policing strategy is intrinsically linked to the adaptive capacity of individual officers facing unique urban pressures.</w:t>
      </w:r>
    </w:p>
    <w:bookmarkEnd w:id="21"/>
    <w:bookmarkStart w:id="29" w:name="introduction"/>
    <w:p>
      <w:pPr>
        <w:pStyle w:val="Heading1"/>
      </w:pPr>
      <w:r>
        <w:t xml:space="preserve">Introduction</w:t>
      </w:r>
    </w:p>
    <w:p>
      <w:pPr>
        <w:pStyle w:val="FirstParagraph"/>
      </w:pPr>
      <w:r>
        <w:t xml:space="preserve">Dhaka, the capital city of Bangladesh, presents one of the most challenging environments for law enforcement globally. With a population density that frequently exceeds 40,000 people per square kilometer in central areas, and infrastructure that struggles to keep pace with exponential growth, the role of the</w:t>
      </w:r>
      <w:r>
        <w:t xml:space="preserve"> </w:t>
      </w:r>
      <w:r>
        <w:rPr>
          <w:bCs/>
          <w:b/>
        </w:rPr>
        <w:t xml:space="preserve">Police Officer</w:t>
      </w:r>
      <w:r>
        <w:t xml:space="preserve"> </w:t>
      </w:r>
      <w:r>
        <w:t xml:space="preserve">becomes disproportionately critical. This laboratory report seeks to dissect these dynamics.</w:t>
      </w:r>
    </w:p>
    <w:p>
      <w:pPr>
        <w:pStyle w:val="BodyText"/>
      </w:pPr>
      <w:r>
        <w:t xml:space="preserve">The traditional view of a police officer as merely an enforcer of statutes is insufficient in the context of Bangladesh Dhaka. Here, officers serve simultaneously as traffic controllers, disaster responders, political mediators, and social welfare providers. The primary objective of this analysis is to understand how the unique environmental variables specific to Bangladesh Dhaka reshape the functional duties and psychological resilience required by those in uniform.</w:t>
      </w:r>
    </w:p>
    <w:bookmarkStart w:id="22" w:name="Xbc81798c700f50ca0c52c80db4630474c94654b"/>
    <w:p>
      <w:pPr>
        <w:pStyle w:val="Heading2"/>
      </w:pPr>
      <w:r>
        <w:t xml:space="preserve">1. Environmental Variables in Bangladesh Dhaka</w:t>
      </w:r>
    </w:p>
    <w:p>
      <w:pPr>
        <w:pStyle w:val="FirstParagraph"/>
      </w:pPr>
      <w:r>
        <w:t xml:space="preserve">To accurately profile the police officer, one must first quantify the environment of Bangladesh Dhaka. The city experiences severe congestion during peak hours, where vehicle movement can come to a complete standstill for hours at a time. This creates a high-stress environment where minor infractions can escalate quickly due to public frustration.</w:t>
      </w:r>
    </w:p>
    <w:p>
      <w:pPr>
        <w:pStyle w:val="BodyText"/>
      </w:pPr>
      <w:r>
        <w:t xml:space="preserve">Furthermore, the climate plays a significant physiological role in the performance of police officers. The extreme humidity and heat of Bangladesh Dhaka during pre-monsoon seasons (April to June) test the physical endurance of those on patrol. Combined with periodic flooding during monsoon months, these factors necessitate a level of operational flexibility that is rarely seen in temperate climates.</w:t>
      </w:r>
    </w:p>
    <w:bookmarkEnd w:id="22"/>
    <w:bookmarkStart w:id="23" w:name="X76030d504d227d1628e1500adf8a02615b692fa"/>
    <w:p>
      <w:pPr>
        <w:pStyle w:val="Heading2"/>
      </w:pPr>
      <w:r>
        <w:t xml:space="preserve">2. Operational Methodology and Field Observations</w:t>
      </w:r>
    </w:p>
    <w:p>
      <w:pPr>
        <w:pStyle w:val="FirstParagraph"/>
      </w:pPr>
      <w:r>
        <w:t xml:space="preserve">In this simulated laboratory setting, we observe the typical shift patterns of a police officer stationed in high-density zones such as Mirpur, Uttara, or the Old City area. The observations focus on three key operational pillars:</w:t>
      </w:r>
    </w:p>
    <w:p>
      <w:pPr>
        <w:numPr>
          <w:ilvl w:val="0"/>
          <w:numId w:val="1001"/>
        </w:numPr>
        <w:pStyle w:val="Compact"/>
      </w:pPr>
      <w:r>
        <w:rPr>
          <w:bCs/>
          <w:b/>
        </w:rPr>
        <w:t xml:space="preserve">Traffic Management:</w:t>
      </w:r>
      <w:r>
        <w:t xml:space="preserve"> </w:t>
      </w:r>
      <w:r>
        <w:t xml:space="preserve">In Bangladesh Dhaka, traffic policing is not merely about citation issuance; it involves active physical direction of vehicles and pedestrians in chaotic intersections. Officers must possess high situational awareness to prevent accidents amidst unpredictable driving behaviors.</w:t>
      </w:r>
    </w:p>
    <w:p>
      <w:pPr>
        <w:numPr>
          <w:ilvl w:val="0"/>
          <w:numId w:val="1001"/>
        </w:numPr>
        <w:pStyle w:val="Compact"/>
      </w:pPr>
      <w:r>
        <w:rPr>
          <w:bCs/>
          <w:b/>
        </w:rPr>
        <w:t xml:space="preserve">Crowd Control and Public Order:</w:t>
      </w:r>
      <w:r>
        <w:t xml:space="preserve"> </w:t>
      </w:r>
      <w:r>
        <w:t xml:space="preserve">Given the city's history of political rallies, strikes (hartals), and public demonstrations, police officers are often the first line of defense for maintaining public order. This requires specialized training in de-escalation techniques to manage large, emotionally charged crowds.</w:t>
      </w:r>
    </w:p>
    <w:p>
      <w:pPr>
        <w:numPr>
          <w:ilvl w:val="0"/>
          <w:numId w:val="1001"/>
        </w:numPr>
        <w:pStyle w:val="Compact"/>
      </w:pPr>
      <w:r>
        <w:rPr>
          <w:bCs/>
          <w:b/>
        </w:rPr>
        <w:t xml:space="preserve">Criminal Investigation Response:</w:t>
      </w:r>
      <w:r>
        <w:t xml:space="preserve"> </w:t>
      </w:r>
      <w:r>
        <w:t xml:space="preserve">Rapid response times are compromised by congestion. Therefore, a modern police officer in Bangladesh Dhaka must utilize technology and community intelligence networks to gather preliminary data before arriving at the scene.</w:t>
      </w:r>
    </w:p>
    <w:bookmarkEnd w:id="23"/>
    <w:bookmarkStart w:id="26" w:name="X4b431b6c66cc4b178731355f51a8841aeccbd99"/>
    <w:p>
      <w:pPr>
        <w:pStyle w:val="Heading2"/>
      </w:pPr>
      <w:r>
        <w:t xml:space="preserve">3. Psychological Profiling of the Police Officer</w:t>
      </w:r>
    </w:p>
    <w:p>
      <w:pPr>
        <w:pStyle w:val="FirstParagraph"/>
      </w:pPr>
      <w:r>
        <w:t xml:space="preserve">The psychological burden on a police officer in Bangladesh Dhaka is substantial. The concept of "compassion fatigue" is prevalent due to constant exposure to human suffering, whether through crime victims or accident survivors.</w:t>
      </w:r>
    </w:p>
    <w:bookmarkStart w:id="24" w:name="stress-indicators"/>
    <w:p>
      <w:pPr>
        <w:pStyle w:val="Heading3"/>
      </w:pPr>
      <w:r>
        <w:t xml:space="preserve">3.1 Stress Indicators</w:t>
      </w:r>
    </w:p>
    <w:p>
      <w:pPr>
        <w:pStyle w:val="FirstParagraph"/>
      </w:pPr>
      <w:r>
        <w:t xml:space="preserve">Data indicates elevated cortisol levels among officers dealing with direct public complaints in urban centers. The lack of clear demarcation between official duty and personal safety often leads to a state of hyper-vigilance. In Bangladesh Dhaka, where the line between state authority and individual interaction is frequently blurred by cultural norms of hospitality or confrontation, officers must maintain strict professional boundaries while remaining culturally sensitive.</w:t>
      </w:r>
    </w:p>
    <w:bookmarkEnd w:id="24"/>
    <w:bookmarkStart w:id="25" w:name="community-interaction-dynamics"/>
    <w:p>
      <w:pPr>
        <w:pStyle w:val="Heading3"/>
      </w:pPr>
      <w:r>
        <w:t xml:space="preserve">3.2 Community Interaction Dynamics</w:t>
      </w:r>
    </w:p>
    <w:p>
      <w:pPr>
        <w:pStyle w:val="FirstParagraph"/>
      </w:pPr>
      <w:r>
        <w:t xml:space="preserve">A crucial aspect of this report is the shifting relationship between the police officer and the citizen. Historically viewed with some apprehension, there is a growing movement towards community policing in select wards of Bangladesh Dhaka. Officers who engage in proactive community building—attending local meetings and addressing minor grievances before they become major crimes—report higher job satisfaction rates. This suggests that emotional intelligence is as critical as physical prowess for the modern police officer.</w:t>
      </w:r>
    </w:p>
    <w:bookmarkEnd w:id="25"/>
    <w:bookmarkEnd w:id="26"/>
    <w:bookmarkStart w:id="27" w:name="X9a51aafd4d30a7512730fcc18b8c4aecdad6f9c"/>
    <w:p>
      <w:pPr>
        <w:pStyle w:val="Heading2"/>
      </w:pPr>
      <w:r>
        <w:t xml:space="preserve">4. Institutional Challenges and Resource Allocation</w:t>
      </w:r>
    </w:p>
    <w:p>
      <w:pPr>
        <w:pStyle w:val="FirstParagraph"/>
      </w:pPr>
      <w:r>
        <w:t xml:space="preserve">The operational efficacy of a police officer is heavily dependent on institutional support. In Bangladesh Dhaka, resource disparity between different ranks and units creates friction. While specialized cybercrime units may possess advanced technological tools, regular beat officers often rely on outdated communication methods.</w:t>
      </w:r>
    </w:p>
    <w:p>
      <w:pPr>
        <w:pStyle w:val="BodyText"/>
      </w:pPr>
      <w:r>
        <w:t xml:space="preserve">Furthermore, the workload ratio in Bangladesh Dhaka is extremely high. An average police officer may be responsible for a jurisdiction that requires 24/7 coverage with insufficient personnel rotation leading to burnout. This structural issue directly impacts the quality of service delivery and increases the likelihood of procedural errors.</w:t>
      </w:r>
    </w:p>
    <w:bookmarkEnd w:id="27"/>
    <w:bookmarkStart w:id="28" w:name="recommendations-for-optimization"/>
    <w:p>
      <w:pPr>
        <w:pStyle w:val="Heading2"/>
      </w:pPr>
      <w:r>
        <w:t xml:space="preserve">5. Recommendations for Optimization</w:t>
      </w:r>
    </w:p>
    <w:p>
      <w:pPr>
        <w:pStyle w:val="FirstParagraph"/>
      </w:pPr>
      <w:r>
        <w:t xml:space="preserve">Based on the analysis conducted in this laboratory report, several recommendations are proposed to enhance the performance and well-being of police officers in Bangladesh Dhaka:</w:t>
      </w:r>
    </w:p>
    <w:p>
      <w:pPr>
        <w:numPr>
          <w:ilvl w:val="0"/>
          <w:numId w:val="1002"/>
        </w:numPr>
        <w:pStyle w:val="Compact"/>
      </w:pPr>
      <w:r>
        <w:rPr>
          <w:bCs/>
          <w:b/>
        </w:rPr>
        <w:t xml:space="preserve">Tech-Integration:</w:t>
      </w:r>
      <w:r>
        <w:t xml:space="preserve"> </w:t>
      </w:r>
      <w:r>
        <w:t xml:space="preserve">Implement real-time data analytics tools that help officers predict hotspots for crime or traffic congestion, allowing for proactive rather than reactive policing.</w:t>
      </w:r>
    </w:p>
    <w:p>
      <w:pPr>
        <w:numPr>
          <w:ilvl w:val="0"/>
          <w:numId w:val="1002"/>
        </w:numPr>
        <w:pStyle w:val="Compact"/>
      </w:pPr>
      <w:r>
        <w:rPr>
          <w:bCs/>
          <w:b/>
        </w:rPr>
        <w:t xml:space="preserve">Mental Health Support:</w:t>
      </w:r>
      <w:r>
        <w:t xml:space="preserve"> </w:t>
      </w:r>
      <w:r>
        <w:t xml:space="preserve">Establish dedicated counseling units within the police department in Bangladesh Dhaka to provide regular psychological assessments and support for officers dealing with high-trauma incidents.</w:t>
      </w:r>
    </w:p>
    <w:p>
      <w:pPr>
        <w:numPr>
          <w:ilvl w:val="0"/>
          <w:numId w:val="1002"/>
        </w:numPr>
        <w:pStyle w:val="Compact"/>
      </w:pPr>
      <w:r>
        <w:rPr>
          <w:bCs/>
          <w:b/>
        </w:rPr>
        <w:t xml:space="preserve">Cultural Competency Training:</w:t>
      </w:r>
      <w:r>
        <w:t xml:space="preserve"> </w:t>
      </w:r>
      <w:r>
        <w:t xml:space="preserve">Enhance training programs to focus specifically on de-escalation and cultural sensitivity, ensuring that interactions in the diverse urban landscape of Dhaka are handled with maximum respect and minimal friction.</w:t>
      </w:r>
    </w:p>
    <w:bookmarkEnd w:id="28"/>
    <w:bookmarkEnd w:id="29"/>
    <w:bookmarkStart w:id="30" w:name="conclusion"/>
    <w:p>
      <w:pPr>
        <w:pStyle w:val="Heading1"/>
      </w:pPr>
      <w:r>
        <w:t xml:space="preserve">Conclusion</w:t>
      </w:r>
    </w:p>
    <w:p>
      <w:pPr>
        <w:pStyle w:val="FirstParagraph"/>
      </w:pPr>
      <w:r>
        <w:t xml:space="preserve">This lab report concludes that the police officer in Bangladesh Dhaka operates at the intersection of extreme environmental, social, and logistical pressures. The role cannot be understood in isolation; it is a response to the unique demands placed upon law enforcement by one of Asia's most dynamic and challenging megacities.</w:t>
      </w:r>
    </w:p>
    <w:p>
      <w:pPr>
        <w:pStyle w:val="BodyText"/>
      </w:pPr>
      <w:r>
        <w:t xml:space="preserve">Success in this domain requires more than just legal authority; it demands resilience, adaptability, and a deep understanding of community dynamics. As Bangladesh Dhaka continues to evolve, so too must the strategies employed to support its police force. Investing in the psychological well-being and technological empowerment of police officers is not merely an administrative preference but a fundamental necessity for public safety.</w:t>
      </w:r>
    </w:p>
    <w:p>
      <w:pPr>
        <w:pStyle w:val="BodyText"/>
      </w:pPr>
      <w:r>
        <w:t xml:space="preserve">The data gathered herein underscores that when a police officer is adequately supported and understood within the specific context of Bangladesh Dhaka, they become indispensable architects of urban stability. Future studies should focus on longitudinal analyses to measure the long-term impact of proposed reforms on crime rates and public trust indices.</w:t>
      </w:r>
    </w:p>
    <w:p>
      <w:r>
        <w:pict>
          <v:rect style="width:0;height:1.5pt" o:hralign="center" o:hrstd="t" o:hr="t"/>
        </w:pict>
      </w:r>
    </w:p>
    <w:p>
      <w:pPr>
        <w:pStyle w:val="FirstParagraph"/>
      </w:pPr>
      <w:r>
        <w:rPr>
          <w:bCs/>
          <w:b/>
        </w:rPr>
        <w:t xml:space="preserve">End of Document</w:t>
      </w:r>
      <w:r>
        <w:br/>
      </w:r>
      <w:r>
        <w:t xml:space="preserve">Prepared for the Department of Urban Security Studies.</w:t>
      </w:r>
      <w:r>
        <w:br/>
      </w:r>
      <w:r>
        <w:t xml:space="preserve">Location Reference: Bangladesh Dhaka.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Operational Dynamics and Psychological Profiling of the Police Officer in Bangladesh Dhaka</dc:title>
  <dc:creator/>
  <dc:language>en</dc:language>
  <cp:keywords/>
  <dcterms:created xsi:type="dcterms:W3CDTF">2026-07-29T20:35:23Z</dcterms:created>
  <dcterms:modified xsi:type="dcterms:W3CDTF">2026-07-29T20:35:23Z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