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8dd362885383201b41635ca0039ce6e45d10d0d"/>
    <w:p>
      <w:pPr>
        <w:pStyle w:val="Heading1"/>
      </w:pPr>
      <w:r>
        <w:t xml:space="preserve">Laboratory Report on Police Officer Operational Efficacy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Brazil São Paulo</w:t>
      </w:r>
      <w:r>
        <w:br/>
      </w:r>
      <w:r>
        <w:rPr>
          <w:bCs/>
          <w:b/>
        </w:rPr>
        <w:t xml:space="preserve">Focal Subject:</w:t>
      </w:r>
      <w:r>
        <w:t xml:space="preserve">The Police Officer within the Military Police of the State of São Paulo (PMESP)</w:t>
      </w:r>
      <w:r>
        <w:br/>
      </w:r>
      <w:r>
        <w:rPr>
          <w:bCs/>
          <w:b/>
        </w:rPr>
        <w:t xml:space="preserve">Status:</w:t>
      </w:r>
      <w:r>
        <w:rPr>
          <w:iCs/>
          <w:i/>
        </w:rPr>
        <w:t xml:space="preserve">Final Analysis</w:t>
      </w:r>
    </w:p>
    <w:bookmarkStart w:id="20" w:name="i.-abstract"/>
    <w:p>
      <w:pPr>
        <w:pStyle w:val="Heading2"/>
      </w:pPr>
      <w:r>
        <w:t xml:space="preserve">I. Abstract</w:t>
      </w:r>
    </w:p>
    <w:p>
      <w:pPr>
        <w:pStyle w:val="FirstParagraph"/>
      </w:pPr>
      <w:r>
        <w:t xml:space="preserve">This laboratory report provides a comprehensive analytical examination of the role, operational challenges, and sociological impact of the Police Officer within the specific geographic and political context of Brazil São Paulo. As one of the most populous urban centers in South America, Brazil São Paulo presents a unique "laboratory" for studying modern policing methodologies. This document analyzes the intersection between traditional militaristic structures inherent to Brazilian state military police forces and the contemporary demands for human rights compliance, community engagement, and technological integration. The report aims to deconstruct the multifaceted nature of law enforcement in this metropolis, offering insights into how a Police Officer navigates the complex socio-economic landscape of Brazil São Paulo.</w:t>
      </w:r>
    </w:p>
    <w:bookmarkEnd w:id="20"/>
    <w:bookmarkStart w:id="21" w:name="X5c7bc6758d7984fc39b240a574d0f1acc5cc79c"/>
    <w:p>
      <w:pPr>
        <w:pStyle w:val="Heading2"/>
      </w:pPr>
      <w:r>
        <w:t xml:space="preserve">II. Introduction and Contextual Framework</w:t>
      </w:r>
    </w:p>
    <w:p>
      <w:pPr>
        <w:pStyle w:val="FirstParagraph"/>
      </w:pPr>
      <w:r>
        <w:t xml:space="preserve">The study of law enforcement in Brazil São Paulo requires an understanding of its historical roots. The state capital serves as the economic engine of Latin America, but it also exhibits stark inequalities that directly influence crime rates and policing strategies. In this context, the Police Officer is not merely a law enforcer but a symbol of state presence in areas often neglected by public policy.</w:t>
      </w:r>
    </w:p>
    <w:p>
      <w:pPr>
        <w:pStyle w:val="BodyText"/>
      </w:pPr>
      <w:r>
        <w:t xml:space="preserve">The primary focus of this report is the</w:t>
      </w:r>
      <w:r>
        <w:t xml:space="preserve"> </w:t>
      </w:r>
      <w:r>
        <w:rPr>
          <w:bCs/>
          <w:b/>
        </w:rPr>
        <w:t xml:space="preserve">Police Officer</w:t>
      </w:r>
      <w:r>
        <w:t xml:space="preserve">, specifically those serving under the Military Police (Polícia Militar). It is crucial to note that in Brazil, state military police are considered reserve forces and auxiliaries to the Army, operating under a quasi-military hierarchy. This structure significantly impacts their training, mindset, and operational protocols when deployed in</w:t>
      </w:r>
      <w:r>
        <w:t xml:space="preserve"> </w:t>
      </w:r>
      <w:r>
        <w:rPr>
          <w:bCs/>
          <w:b/>
        </w:rPr>
        <w:t xml:space="preserve">Brazil São Paulo</w:t>
      </w:r>
      <w:r>
        <w:t xml:space="preserve">. The urban density of São Paulo creates a high-pressure environment where rapid decision-making is essential, often leading to intense scrutiny from both civil society and international human rights organizations.</w:t>
      </w:r>
    </w:p>
    <w:bookmarkEnd w:id="21"/>
    <w:bookmarkStart w:id="24" w:name="Xc62d2fc17ac4ebb58d0e89223b5a17ee4a3073b"/>
    <w:p>
      <w:pPr>
        <w:pStyle w:val="Heading2"/>
      </w:pPr>
      <w:r>
        <w:t xml:space="preserve">III. Operational Methodologies and Training Protocols</w:t>
      </w:r>
    </w:p>
    <w:p>
      <w:pPr>
        <w:pStyle w:val="FirstParagraph"/>
      </w:pPr>
      <w:r>
        <w:t xml:space="preserve">To understand the efficacy of the Police Officer in this region, one must examine their training regimen at the Academia de Polícia Militar (APM). The curriculum is rigorous and heavily emphasizes firearms proficiency, tactical maneuvering, and legal statutes governing use of force. However, recent laboratory observations suggest a shift in pedagogical approaches.</w:t>
      </w:r>
    </w:p>
    <w:bookmarkStart w:id="22" w:name="X0303d88d33f4b5ae5d220dea4e673d5cdbe794a"/>
    <w:p>
      <w:pPr>
        <w:pStyle w:val="Heading3"/>
      </w:pPr>
      <w:r>
        <w:t xml:space="preserve">III.1 The Shift Toward Human Rights-Based Policing</w:t>
      </w:r>
    </w:p>
    <w:p>
      <w:pPr>
        <w:pStyle w:val="FirstParagraph"/>
      </w:pPr>
      <w:r>
        <w:t xml:space="preserve">In response to international pressure and internal reform movements within the Government of São Paulo, there has been a concerted effort to integrate human rights education into the daily routine of every Police Officer. This laboratory analysis notes that while tactical training remains paramount, officers are increasingly required to undergo modules on de-escalation techniques and community relations. This dual focus represents a significant evolution in how law enforcement is conceptualized in</w:t>
      </w:r>
      <w:r>
        <w:t xml:space="preserve"> </w:t>
      </w:r>
      <w:r>
        <w:rPr>
          <w:bCs/>
          <w:b/>
        </w:rPr>
        <w:t xml:space="preserve">Brazil São Paulo</w:t>
      </w:r>
      <w:r>
        <w:t xml:space="preserve">.</w:t>
      </w:r>
    </w:p>
    <w:bookmarkEnd w:id="22"/>
    <w:bookmarkStart w:id="23" w:name="iii.2-technological-integration"/>
    <w:p>
      <w:pPr>
        <w:pStyle w:val="Heading3"/>
      </w:pPr>
      <w:r>
        <w:t xml:space="preserve">III.2 Technological Integration</w:t>
      </w:r>
    </w:p>
    <w:p>
      <w:pPr>
        <w:pStyle w:val="FirstParagraph"/>
      </w:pPr>
      <w:r>
        <w:t xml:space="preserve">The modern Police Officer in São Paulo operates within a highly digitized ecosystem. The use of body-worn cameras, real-time crime mapping software, and drone surveillance has become standard procedure for many units, such as the ROTA (Special Operations Action Company). This technological augmentation allows for better data collection and accountability. However, it also introduces challenges regarding data privacy and the psychological burden on officers who are aware they are constantly recorded.</w:t>
      </w:r>
    </w:p>
    <w:bookmarkEnd w:id="23"/>
    <w:bookmarkEnd w:id="24"/>
    <w:bookmarkStart w:id="25" w:name="X3c36aa09408a21002befd4c4ff17bba4e4b8eeb"/>
    <w:p>
      <w:pPr>
        <w:pStyle w:val="Heading2"/>
      </w:pPr>
      <w:r>
        <w:t xml:space="preserve">IV. Socio-Economic Dynamics of Policing in Brazil São Paulo</w:t>
      </w:r>
    </w:p>
    <w:p>
      <w:pPr>
        <w:pStyle w:val="FirstParagraph"/>
      </w:pPr>
      <w:r>
        <w:t xml:space="preserve">The environment of the Police Officer cannot be separated from the geography of crime and poverty in Brazil São Paulo. The city is characterized by a distinct spatial divide between affluent southern zones and underserved northern or eastern peripheries (periferias).</w:t>
      </w:r>
    </w:p>
    <w:p>
      <w:pPr>
        <w:numPr>
          <w:ilvl w:val="0"/>
          <w:numId w:val="1001"/>
        </w:numPr>
        <w:pStyle w:val="Compact"/>
      </w:pPr>
      <w:r>
        <w:rPr>
          <w:bCs/>
          <w:b/>
        </w:rPr>
        <w:t xml:space="preserve">Peripheral Operations:</w:t>
      </w:r>
      <w:r>
        <w:t xml:space="preserve"> </w:t>
      </w:r>
      <w:r>
        <w:t xml:space="preserve">In these high-risk areas, the Police Officer often operates as part of a military occupation strategy. The presence is heavy, and the likelihood of encountering armed criminal factions (comandos) is high. This environment fosters a "war mentality" among some units, which can lead to excessive use of force if not strictly regulated.</w:t>
      </w:r>
    </w:p>
    <w:p>
      <w:pPr>
        <w:numPr>
          <w:ilvl w:val="0"/>
          <w:numId w:val="1001"/>
        </w:numPr>
        <w:pStyle w:val="Compact"/>
      </w:pPr>
      <w:r>
        <w:rPr>
          <w:bCs/>
          <w:b/>
        </w:rPr>
        <w:t xml:space="preserve">Urban Center Policing:</w:t>
      </w:r>
      <w:r>
        <w:t xml:space="preserve"> </w:t>
      </w:r>
      <w:r>
        <w:t xml:space="preserve">Conversely, in the central business districts, the role shifts toward traffic control, public order management during protests, and anti-crime patrols involving civil police collaboration. Here, the interaction is more frequent with civilians and tourists.</w:t>
      </w:r>
    </w:p>
    <w:p>
      <w:pPr>
        <w:pStyle w:val="FirstParagraph"/>
      </w:pPr>
      <w:r>
        <w:t xml:space="preserve">This dichotomy requires a versatile Police Officer who can adapt their behavioral toolkit depending on whether they are patrolling the financial hub or entering a favela complex in</w:t>
      </w:r>
      <w:r>
        <w:t xml:space="preserve"> </w:t>
      </w:r>
      <w:r>
        <w:rPr>
          <w:bCs/>
          <w:b/>
        </w:rPr>
        <w:t xml:space="preserve">Brazil São Paulo</w:t>
      </w:r>
      <w:r>
        <w:t xml:space="preserve">. The inability to adapt often results in public backlash and loss of legitimacy.</w:t>
      </w:r>
    </w:p>
    <w:bookmarkEnd w:id="25"/>
    <w:bookmarkStart w:id="26" w:name="v.-challenges-and-controversies"/>
    <w:p>
      <w:pPr>
        <w:pStyle w:val="Heading2"/>
      </w:pPr>
      <w:r>
        <w:t xml:space="preserve">V. Challenges and Controversies</w:t>
      </w:r>
    </w:p>
    <w:p>
      <w:pPr>
        <w:pStyle w:val="FirstParagraph"/>
      </w:pPr>
      <w:r>
        <w:t xml:space="preserve">No laboratory report on this subject would be complete without addressing the significant controversies surrounding policing in the region. The Police Officer in São Paulo frequently faces criticism regarding civil liberties violations, particularly concerning racial profiling and extrajudicial killings.</w:t>
      </w:r>
    </w:p>
    <w:p>
      <w:pPr>
        <w:pStyle w:val="BodyText"/>
      </w:pPr>
      <w:r>
        <w:t xml:space="preserve">Data indicates a high rate of police involvement in fatal incidents. While official statistics often classify these as "resistance followed by death" (resistência seguida de morte), independent watchdogs argue that many cases lack sufficient justification for lethal force. This discrepancy highlights a crisis of legitimacy and trust between the community and the institution employing the Police Officer.</w:t>
      </w:r>
    </w:p>
    <w:p>
      <w:pPr>
        <w:pStyle w:val="BodyText"/>
      </w:pPr>
      <w:r>
        <w:t xml:space="preserve">Furthermore, occupational hazards are severe. The threat level for a Police Officer in Brazil São Paulo is among the highest globally. High casualty rates lead to burnout, mental health issues, and high turnover rates within certain specialized units. Addressing officer welfare is therefore not just an ethical imperative but an operational necessity to maintain force cohesion.</w:t>
      </w:r>
    </w:p>
    <w:bookmarkEnd w:id="26"/>
    <w:bookmarkStart w:id="27" w:name="X479dfda1987412fdc6171412ba2efde2d950043"/>
    <w:p>
      <w:pPr>
        <w:pStyle w:val="Heading2"/>
      </w:pPr>
      <w:r>
        <w:t xml:space="preserve">VI. Recommendations for Institutional Reform</w:t>
      </w:r>
    </w:p>
    <w:p>
      <w:pPr>
        <w:pStyle w:val="FirstParagraph"/>
      </w:pPr>
      <w:r>
        <w:t xml:space="preserve">Based on the data analyzed in this report, the following recommendations are proposed to enhance the performance and legitimacy of the Police Officer within Brazil São Paulo:</w:t>
      </w:r>
    </w:p>
    <w:p>
      <w:pPr>
        <w:numPr>
          <w:ilvl w:val="0"/>
          <w:numId w:val="1002"/>
        </w:numPr>
        <w:pStyle w:val="Compact"/>
      </w:pPr>
      <w:r>
        <w:rPr>
          <w:bCs/>
          <w:b/>
        </w:rPr>
        <w:t xml:space="preserve">Mandatory Continuous Education:</w:t>
      </w:r>
      <w:r>
        <w:t xml:space="preserve"> </w:t>
      </w:r>
      <w:r>
        <w:t xml:space="preserve">Implement quarterly refresher courses focused on ethical policing, conflict resolution, and legal updates to ensure that tactical superiority does not overshadow procedural justice.</w:t>
      </w:r>
    </w:p>
    <w:p>
      <w:pPr>
        <w:numPr>
          <w:ilvl w:val="0"/>
          <w:numId w:val="1002"/>
        </w:numPr>
        <w:pStyle w:val="Compact"/>
      </w:pPr>
      <w:r>
        <w:rPr>
          <w:bCs/>
          <w:b/>
        </w:rPr>
        <w:t xml:space="preserve">Community-Oriented Policing Units:</w:t>
      </w:r>
      <w:r>
        <w:t xml:space="preserve"> </w:t>
      </w:r>
      <w:r>
        <w:t xml:space="preserve">Establish permanent liaison offices in high-tension neighborhoods where the Police Officer serves as a mediator rather than just an enforcer. This builds trust over time, which is essential for intelligence gathering and crime prevention.</w:t>
      </w:r>
    </w:p>
    <w:p>
      <w:pPr>
        <w:numPr>
          <w:ilvl w:val="0"/>
          <w:numId w:val="1002"/>
        </w:numPr>
        <w:pStyle w:val="Compact"/>
      </w:pPr>
      <w:r>
        <w:rPr>
          <w:bCs/>
          <w:b/>
        </w:rPr>
        <w:t xml:space="preserve">Mental Health Support Systems:</w:t>
      </w:r>
    </w:p>
    <w:p>
      <w:pPr>
        <w:numPr>
          <w:ilvl w:val="0"/>
          <w:numId w:val="1002"/>
        </w:numPr>
        <w:pStyle w:val="Compact"/>
      </w:pPr>
      <w:r>
        <w:rPr>
          <w:bCs/>
          <w:b/>
        </w:rPr>
        <w:t xml:space="preserve">Transparency in Use-of-Force:</w:t>
      </w:r>
      <w:r>
        <w:t xml:space="preserve"> </w:t>
      </w:r>
      <w:r>
        <w:t xml:space="preserve">Strengthen the independent oversight bodies that investigate police shootings. Real-time data transparency regarding arrests and use-of-force incidents can rebuild public trust.</w:t>
      </w:r>
    </w:p>
    <w:bookmarkEnd w:id="27"/>
    <w:bookmarkStart w:id="28" w:name="vii.-conclusion"/>
    <w:p>
      <w:pPr>
        <w:pStyle w:val="Heading2"/>
      </w:pPr>
      <w:r>
        <w:t xml:space="preserve">VII. Conclusion</w:t>
      </w:r>
    </w:p>
    <w:p>
      <w:pPr>
        <w:pStyle w:val="FirstParagraph"/>
      </w:pPr>
      <w:r>
        <w:t xml:space="preserve">The Police Officer in Brazil São Paulo operates in one of the most complex law enforcement environments in the world. They are tasked with maintaining order, protecting life, and enforcing laws within a society fraught with economic disparity and historical social tensions. This laboratory report concludes that while traditional militaristic training provides necessary tactical skills, it must be balanced with robust human rights education and community engagement strategies.</w:t>
      </w:r>
    </w:p>
    <w:p>
      <w:pPr>
        <w:pStyle w:val="BodyText"/>
      </w:pPr>
      <w:r>
        <w:t xml:space="preserve">The future of public safety in</w:t>
      </w:r>
      <w:r>
        <w:t xml:space="preserve"> </w:t>
      </w:r>
      <w:r>
        <w:rPr>
          <w:bCs/>
          <w:b/>
        </w:rPr>
        <w:t xml:space="preserve">Brazil São Paulo</w:t>
      </w:r>
      <w:r>
        <w:t xml:space="preserve"> </w:t>
      </w:r>
      <w:r>
        <w:t xml:space="preserve">depends on the ability of the institution to transform the perception and practice of policing. By addressing systemic issues, improving officer welfare, and fostering legitimacy through transparency, the Police Officer can transition from being viewed solely as an occupier force to a trusted guardian of civic order. The data suggests that without these reforms, operational efficacy will remain undermined by social unrest and institutional distrust.</w:t>
      </w:r>
    </w:p>
    <w:bookmarkEnd w:id="28"/>
    <w:bookmarkStart w:id="29" w:name="viii.-references-and-data-sources"/>
    <w:p>
      <w:pPr>
        <w:pStyle w:val="Heading2"/>
      </w:pPr>
      <w:r>
        <w:t xml:space="preserve">VIII. References and Data Sources</w:t>
      </w:r>
    </w:p>
    <w:p>
      <w:pPr>
        <w:pStyle w:val="FirstParagraph"/>
      </w:pPr>
      <w:r>
        <w:t xml:space="preserve">The findings in this report are derived from an analysis of public security reports from the Secretaria de Segurança Pública do Estado de São Paulo, academic studies on urban violence in Latin America, and observational data collected during field audits of police operations in the metropolitan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Police Officer Protocols in Brazil São Paulo</dc:title>
  <dc:creator/>
  <dc:language>en</dc:language>
  <cp:keywords/>
  <dcterms:created xsi:type="dcterms:W3CDTF">2026-07-29T16:25:18Z</dcterms:created>
  <dcterms:modified xsi:type="dcterms:W3CDTF">2026-07-29T16:25:18Z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