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Iraq</w:t>
      </w:r>
      <w:r>
        <w:t xml:space="preserve"> </w:t>
      </w:r>
      <w:r>
        <w:t xml:space="preserve">Baghdad</w:t>
      </w:r>
    </w:p>
    <w:bookmarkStart w:id="20" w:name="laboratory-analysis-report"/>
    <w:p>
      <w:pPr>
        <w:pStyle w:val="Heading1"/>
      </w:pPr>
      <w:r>
        <w:t xml:space="preserve">LABORATORY ANALYSIS REPORT</w:t>
      </w:r>
    </w:p>
    <w:p>
      <w:pPr>
        <w:pStyle w:val="FirstParagraph"/>
      </w:pPr>
      <w:r>
        <w:rPr>
          <w:bCs/>
          <w:b/>
        </w:rPr>
        <w:t xml:space="preserve">Subject:</w:t>
      </w:r>
      <w:r>
        <w:t xml:space="preserve"> </w:t>
      </w:r>
      <w:r>
        <w:t xml:space="preserve">Operational Efficacy and Tactical Adaptation of the Police Officer in Iraq Baghdad</w:t>
      </w:r>
    </w:p>
    <w:p>
      <w:pPr>
        <w:pStyle w:val="BodyText"/>
      </w:pPr>
      <w:r>
        <w:rPr>
          <w:bCs/>
          <w:b/>
        </w:rPr>
        <w:t xml:space="preserve">Date:</w:t>
      </w:r>
      <w:r>
        <w:t xml:space="preserve"> </w:t>
      </w:r>
      <w:r>
        <w:t xml:space="preserve">October 24, 2023</w:t>
      </w:r>
      <w:r>
        <w:br/>
      </w:r>
      <w:r>
        <w:rPr>
          <w:bCs/>
          <w:b/>
        </w:rPr>
        <w:t xml:space="preserve">Jurisdiction:</w:t>
      </w:r>
      <w:r>
        <w:t xml:space="preserve"> </w:t>
      </w:r>
      <w:r>
        <w:t xml:space="preserve">Republic of Iraq, Capital Governorate (Baghdad)</w:t>
      </w:r>
      <w:r>
        <w:br/>
      </w:r>
      <w:r>
        <w:rPr>
          <w:bCs/>
          <w:b/>
        </w:rPr>
        <w:t xml:space="preserve">Status:</w:t>
      </w:r>
      <w:r>
        <w:t xml:space="preserve"> </w:t>
      </w:r>
      <w:r>
        <w:t xml:space="preserve">Confidential / Internal Review</w:t>
      </w:r>
    </w:p>
    <w:bookmarkEnd w:id="20"/>
    <w:bookmarkStart w:id="21" w:name="abstract"/>
    <w:p>
      <w:pPr>
        <w:pStyle w:val="Heading2"/>
      </w:pPr>
      <w:r>
        <w:t xml:space="preserve">1. Abstract and Introduction</w:t>
      </w:r>
    </w:p>
    <w:p>
      <w:pPr>
        <w:pStyle w:val="FirstParagraph"/>
      </w:pPr>
      <w:r>
        <w:t xml:space="preserve">This report serves as a comprehensive laboratory analysis of the modern Police Officer operating within the complex urban environment of Iraq Baghdad. The primary objective is to evaluate the operational readiness, psychological resilience, and tactical adaptability required for law enforcement personnel navigating the post-conflict reconstruction era in this volatile region. As a critical component of national security architecture, every</w:t>
      </w:r>
      <w:r>
        <w:t xml:space="preserve"> </w:t>
      </w:r>
      <w:r>
        <w:rPr>
          <w:bCs/>
          <w:b/>
        </w:rPr>
        <w:t xml:space="preserve">Police Officer</w:t>
      </w:r>
      <w:r>
        <w:t xml:space="preserve"> </w:t>
      </w:r>
      <w:r>
        <w:t xml:space="preserve">assigned to</w:t>
      </w:r>
      <w:r>
        <w:t xml:space="preserve"> </w:t>
      </w:r>
      <w:r>
        <w:rPr>
          <w:bCs/>
          <w:b/>
        </w:rPr>
        <w:t xml:space="preserve">Iraq Baghdad</w:t>
      </w:r>
      <w:r>
        <w:t xml:space="preserve"> </w:t>
      </w:r>
      <w:r>
        <w:t xml:space="preserve">must function not merely as an enforcer of laws but as a stabilizing force amidst historical insurgency remnants and ongoing sectarian tensions. This document outlines the physiological, psychological, and tactical variables that define the effectiveness of law enforcement in this specific theater.</w:t>
      </w:r>
    </w:p>
    <w:bookmarkEnd w:id="21"/>
    <w:bookmarkStart w:id="22" w:name="environmental_factors"/>
    <w:p>
      <w:pPr>
        <w:pStyle w:val="Heading2"/>
      </w:pPr>
      <w:r>
        <w:t xml:space="preserve">2. Environmental Analysis: The Baghdad Context</w:t>
      </w:r>
    </w:p>
    <w:p>
      <w:pPr>
        <w:pStyle w:val="FirstParagraph"/>
      </w:pPr>
      <w:r>
        <w:t xml:space="preserve">The environment of</w:t>
      </w:r>
      <w:r>
        <w:t xml:space="preserve"> </w:t>
      </w:r>
      <w:r>
        <w:rPr>
          <w:bCs/>
          <w:b/>
        </w:rPr>
        <w:t xml:space="preserve">Iraq Baghdad</w:t>
      </w:r>
      <w:r>
        <w:t xml:space="preserve"> </w:t>
      </w:r>
      <w:r>
        <w:t xml:space="preserve">presents unique challenges that differ significantly from standard metropolitan policing models. The city is characterized by high population density, mixed-use infrastructure, and a history of asymmetric warfare. For the</w:t>
      </w:r>
      <w:r>
        <w:t xml:space="preserve"> </w:t>
      </w:r>
      <w:r>
        <w:rPr>
          <w:bCs/>
          <w:b/>
        </w:rPr>
        <w:t xml:space="preserve">Police Officer</w:t>
      </w:r>
      <w:r>
        <w:t xml:space="preserve">, the "laboratory" of operation includes crowded souks, heavily secured government zones (the Green Zone), and residential neighborhoods subject to intermittent sectarian violence.</w:t>
      </w:r>
    </w:p>
    <w:p>
      <w:pPr>
        <w:pStyle w:val="BodyText"/>
      </w:pPr>
      <w:r>
        <w:t xml:space="preserve">Data collected from recent patrols indicate that sensory overload is a primary factor in operational fatigue. The auditory landscape of Baghdad is dominated by calls to prayer, traffic congestion, and occasional explosive devices. Furthermore, the visual environment requires constant vigilance for improvised explosive devices (IEDs) placed along roadsides or within structures. This specific geographical context demands that the</w:t>
      </w:r>
      <w:r>
        <w:t xml:space="preserve"> </w:t>
      </w:r>
      <w:r>
        <w:rPr>
          <w:bCs/>
          <w:b/>
        </w:rPr>
        <w:t xml:space="preserve">Police Officer</w:t>
      </w:r>
      <w:r>
        <w:t xml:space="preserve"> </w:t>
      </w:r>
      <w:r>
        <w:t xml:space="preserve">maintain a heightened state of situational awareness at all times.</w:t>
      </w:r>
    </w:p>
    <w:bookmarkEnd w:id="22"/>
    <w:bookmarkStart w:id="23" w:name="psychological_profile"/>
    <w:p>
      <w:pPr>
        <w:pStyle w:val="Heading2"/>
      </w:pPr>
      <w:r>
        <w:t xml:space="preserve">3. Psychological Resilience and Mental Health Metrics</w:t>
      </w:r>
    </w:p>
    <w:p>
      <w:pPr>
        <w:pStyle w:val="FirstParagraph"/>
      </w:pPr>
      <w:r>
        <w:t xml:space="preserve">In this laboratory analysis, we focus heavily on the psychological profile of the</w:t>
      </w:r>
      <w:r>
        <w:t xml:space="preserve"> </w:t>
      </w:r>
      <w:r>
        <w:rPr>
          <w:bCs/>
          <w:b/>
        </w:rPr>
        <w:t xml:space="preserve">Police Officer</w:t>
      </w:r>
      <w:r>
        <w:t xml:space="preserve">. Studies conducted within</w:t>
      </w:r>
      <w:r>
        <w:t xml:space="preserve"> </w:t>
      </w:r>
      <w:r>
        <w:rPr>
          <w:bCs/>
          <w:b/>
        </w:rPr>
        <w:t xml:space="preserve">Iraq Baghdad</w:t>
      </w:r>
      <w:r>
        <w:t xml:space="preserve"> </w:t>
      </w:r>
      <w:r>
        <w:t xml:space="preserve">reveal elevated levels of Post-Traumatic Stress Disorder (PTSD) among officers due to prolonged exposure to high-threat environments. The psychological toll is compounded by cultural nuances; officers must navigate local tribal customs while enforcing federal law.</w:t>
      </w:r>
    </w:p>
    <w:p>
      <w:pPr>
        <w:pStyle w:val="BodyText"/>
      </w:pPr>
      <w:r>
        <w:t xml:space="preserve">The following metrics were observed during the evaluation period:</w:t>
      </w:r>
    </w:p>
    <w:p>
      <w:pPr>
        <w:numPr>
          <w:ilvl w:val="0"/>
          <w:numId w:val="1001"/>
        </w:numPr>
        <w:pStyle w:val="Compact"/>
      </w:pPr>
      <w:r>
        <w:rPr>
          <w:bCs/>
          <w:b/>
        </w:rPr>
        <w:t xml:space="preserve">Cognitive Load:</w:t>
      </w:r>
      <w:r>
        <w:t xml:space="preserve"> </w:t>
      </w:r>
      <w:r>
        <w:t xml:space="preserve">Increased reaction times observed after 12-hour shifts in high-alert sectors of Baghdad.</w:t>
      </w:r>
    </w:p>
    <w:p>
      <w:pPr>
        <w:numPr>
          <w:ilvl w:val="0"/>
          <w:numId w:val="1001"/>
        </w:numPr>
        <w:pStyle w:val="Compact"/>
      </w:pPr>
      <w:r>
        <w:rPr>
          <w:bCs/>
          <w:b/>
        </w:rPr>
        <w:t xml:space="preserve">Ethical Decision Making:</w:t>
      </w:r>
      <w:r>
        <w:t xml:space="preserve"> </w:t>
      </w:r>
      <w:r>
        <w:t xml:space="preserve">Officers demonstrated higher rates of ethical deviation when under direct threat, highlighting the need for robust de-escalation training tailored to the</w:t>
      </w:r>
      <w:r>
        <w:t xml:space="preserve"> </w:t>
      </w:r>
      <w:r>
        <w:rPr>
          <w:bCs/>
          <w:b/>
        </w:rPr>
        <w:t xml:space="preserve">Iraq Baghdad</w:t>
      </w:r>
      <w:r>
        <w:t xml:space="preserve"> </w:t>
      </w:r>
      <w:r>
        <w:t xml:space="preserve">context.</w:t>
      </w:r>
    </w:p>
    <w:p>
      <w:pPr>
        <w:numPr>
          <w:ilvl w:val="0"/>
          <w:numId w:val="1001"/>
        </w:numPr>
        <w:pStyle w:val="Compact"/>
      </w:pPr>
      <w:r>
        <w:rPr>
          <w:bCs/>
          <w:b/>
        </w:rPr>
        <w:t xml:space="preserve">Social Integration:</w:t>
      </w:r>
      <w:r>
        <w:t xml:space="preserve"> </w:t>
      </w:r>
      <w:r>
        <w:t xml:space="preserve">Successful officers often exhibited strong linguistic capabilities (Arabic dialects), which served as a buffer against psychological isolation.</w:t>
      </w:r>
    </w:p>
    <w:bookmarkEnd w:id="23"/>
    <w:bookmarkStart w:id="26" w:name="tactical_equipment"/>
    <w:p>
      <w:pPr>
        <w:pStyle w:val="Heading2"/>
      </w:pPr>
      <w:r>
        <w:t xml:space="preserve">4. Equipment and Technological Adaptation</w:t>
      </w:r>
    </w:p>
    <w:p>
      <w:pPr>
        <w:pStyle w:val="FirstParagraph"/>
      </w:pPr>
      <w:r>
        <w:t xml:space="preserve">The role of the modern</w:t>
      </w:r>
      <w:r>
        <w:t xml:space="preserve"> </w:t>
      </w:r>
      <w:r>
        <w:rPr>
          <w:bCs/>
          <w:b/>
        </w:rPr>
        <w:t xml:space="preserve">Police Officer</w:t>
      </w:r>
      <w:r>
        <w:t xml:space="preserve"> </w:t>
      </w:r>
      <w:r>
        <w:t xml:space="preserve">in</w:t>
      </w:r>
      <w:r>
        <w:t xml:space="preserve"> </w:t>
      </w:r>
      <w:r>
        <w:rPr>
          <w:bCs/>
          <w:b/>
        </w:rPr>
        <w:t xml:space="preserve">Iraq Baghdad</w:t>
      </w:r>
      <w:r>
        <w:t xml:space="preserve"> </w:t>
      </w:r>
      <w:r>
        <w:t xml:space="preserve">is heavily reliant on technology. This section analyzes the efficacy of current gear issued to personnel.</w:t>
      </w:r>
    </w:p>
    <w:bookmarkStart w:id="24" w:name="ballistic-protection"/>
    <w:p>
      <w:pPr>
        <w:pStyle w:val="Heading3"/>
      </w:pPr>
      <w:r>
        <w:t xml:space="preserve">4.1 Ballistic Protection</w:t>
      </w:r>
    </w:p>
    <w:p>
      <w:pPr>
        <w:pStyle w:val="FirstParagraph"/>
      </w:pPr>
      <w:r>
        <w:t xml:space="preserve">The standard body armor provided must meet Level IV standards to protect against high-velocity rifle rounds common in insurgent attacks in Baghdad. Laboratory stress tests on current-issue vests indicate that while protection levels are adequate, mobility is significantly compromised, affecting the officer's ability to pursue suspects through the dense alleyways typical of old Baghdad.</w:t>
      </w:r>
    </w:p>
    <w:bookmarkEnd w:id="24"/>
    <w:bookmarkStart w:id="25" w:name="communication-systems"/>
    <w:p>
      <w:pPr>
        <w:pStyle w:val="Heading3"/>
      </w:pPr>
      <w:r>
        <w:t xml:space="preserve">4.2 Communication Systems</w:t>
      </w:r>
    </w:p>
    <w:p>
      <w:pPr>
        <w:pStyle w:val="FirstParagraph"/>
      </w:pPr>
      <w:r>
        <w:t xml:space="preserve">Reliability of communication networks is a critical failure point in this laboratory analysis. In many sectors of</w:t>
      </w:r>
      <w:r>
        <w:t xml:space="preserve"> </w:t>
      </w:r>
      <w:r>
        <w:rPr>
          <w:bCs/>
          <w:b/>
        </w:rPr>
        <w:t xml:space="preserve">Iraq Baghdad</w:t>
      </w:r>
      <w:r>
        <w:t xml:space="preserve">, digital signals are jammed by hostile actors. Consequently, the</w:t>
      </w:r>
      <w:r>
        <w:t xml:space="preserve"> </w:t>
      </w:r>
      <w:r>
        <w:rPr>
          <w:bCs/>
          <w:b/>
        </w:rPr>
        <w:t xml:space="preserve">Police Officer</w:t>
      </w:r>
      <w:r>
        <w:t xml:space="preserve"> </w:t>
      </w:r>
      <w:r>
        <w:t xml:space="preserve">must rely on redundant radio systems and visual signals. The integration of encrypted mobile devices has improved coordination but remains vulnerable to cyber-intrusion.</w:t>
      </w:r>
    </w:p>
    <w:bookmarkEnd w:id="25"/>
    <w:bookmarkEnd w:id="26"/>
    <w:bookmarkStart w:id="27" w:name="community_relations"/>
    <w:p>
      <w:pPr>
        <w:pStyle w:val="Heading2"/>
      </w:pPr>
      <w:r>
        <w:t xml:space="preserve">5. Community Policing and Cultural Competence</w:t>
      </w:r>
    </w:p>
    <w:p>
      <w:pPr>
        <w:pStyle w:val="FirstParagraph"/>
      </w:pPr>
      <w:r>
        <w:t xml:space="preserve">A significant portion of this report addresses the sociological aspect of being a</w:t>
      </w:r>
      <w:r>
        <w:t xml:space="preserve"> </w:t>
      </w:r>
      <w:r>
        <w:rPr>
          <w:bCs/>
          <w:b/>
        </w:rPr>
        <w:t xml:space="preserve">Police Officer</w:t>
      </w:r>
      <w:r>
        <w:t xml:space="preserve"> </w:t>
      </w:r>
      <w:r>
        <w:t xml:space="preserve">in</w:t>
      </w:r>
      <w:r>
        <w:t xml:space="preserve"> </w:t>
      </w:r>
      <w:r>
        <w:rPr>
          <w:bCs/>
          <w:b/>
        </w:rPr>
        <w:t xml:space="preserve">Iraq Baghdad</w:t>
      </w:r>
      <w:r>
        <w:t xml:space="preserve">. The legitimacy of law enforcement is contingent upon community trust. In neighborhoods heavily affected by previous regime oppression or sectarian cleansing, police presence can be viewed with suspicion.</w:t>
      </w:r>
    </w:p>
    <w:p>
      <w:pPr>
        <w:pStyle w:val="BodyText"/>
      </w:pPr>
      <w:r>
        <w:t xml:space="preserve">The laboratory findings suggest that officers who engage in "soft policing"—interacting with merchants, youth leaders, and religious figures—experience fewer incidents of hostility. This cultural competence is not merely a skill but a survival mechanism. In the context of</w:t>
      </w:r>
      <w:r>
        <w:t xml:space="preserve"> </w:t>
      </w:r>
      <w:r>
        <w:rPr>
          <w:bCs/>
          <w:b/>
        </w:rPr>
        <w:t xml:space="preserve">Iraq Baghdad</w:t>
      </w:r>
      <w:r>
        <w:t xml:space="preserve">, intelligence gathering often depends on community tip-offs rather than surveillance technology. Therefore, the</w:t>
      </w:r>
      <w:r>
        <w:t xml:space="preserve"> </w:t>
      </w:r>
      <w:r>
        <w:rPr>
          <w:bCs/>
          <w:b/>
        </w:rPr>
        <w:t xml:space="preserve">Police Officer</w:t>
      </w:r>
      <w:r>
        <w:t xml:space="preserve"> </w:t>
      </w:r>
      <w:r>
        <w:t xml:space="preserve">must act as both an investigator and a diplomat.</w:t>
      </w:r>
    </w:p>
    <w:bookmarkEnd w:id="27"/>
    <w:bookmarkStart w:id="28" w:name="threat_assessment"/>
    <w:p>
      <w:pPr>
        <w:pStyle w:val="Heading2"/>
      </w:pPr>
      <w:r>
        <w:t xml:space="preserve">6. Threat Assessment and Counter-Terrorism Protocols</w:t>
      </w:r>
    </w:p>
    <w:p>
      <w:pPr>
        <w:pStyle w:val="FirstParagraph"/>
      </w:pPr>
      <w:r>
        <w:t xml:space="preserve">The threat matrix for a</w:t>
      </w:r>
      <w:r>
        <w:t xml:space="preserve"> </w:t>
      </w:r>
      <w:r>
        <w:rPr>
          <w:bCs/>
          <w:b/>
        </w:rPr>
        <w:t xml:space="preserve">Police Officer</w:t>
      </w:r>
      <w:r>
        <w:t xml:space="preserve"> </w:t>
      </w:r>
      <w:r>
        <w:t xml:space="preserve">in this region includes suicide bombings, sniper fire, kidnapping, and organized crime syndicates. The laboratory simulation of various attack scenarios in simulated Baghdad districts revealed that response times are critical.</w:t>
      </w:r>
    </w:p>
    <w:p>
      <w:pPr>
        <w:numPr>
          <w:ilvl w:val="0"/>
          <w:numId w:val="1002"/>
        </w:numPr>
        <w:pStyle w:val="Compact"/>
      </w:pPr>
      <w:r>
        <w:rPr>
          <w:bCs/>
          <w:b/>
        </w:rPr>
        <w:t xml:space="preserve">Suicide Vest Detection:</w:t>
      </w:r>
      <w:r>
        <w:t xml:space="preserve"> </w:t>
      </w:r>
      <w:r>
        <w:t xml:space="preserve">Current screening protocols at checkpoints are effective but create bottlenecks. The officer must balance security thoroughness with the need to maintain traffic flow, a delicate balancing act unique to Baghdad's infrastructure.</w:t>
      </w:r>
    </w:p>
    <w:p>
      <w:pPr>
        <w:numPr>
          <w:ilvl w:val="0"/>
          <w:numId w:val="1002"/>
        </w:numPr>
        <w:pStyle w:val="Compact"/>
      </w:pPr>
      <w:r>
        <w:rPr>
          <w:bCs/>
          <w:b/>
        </w:rPr>
        <w:t xml:space="preserve">IED Response:</w:t>
      </w:r>
      <w:r>
        <w:t xml:space="preserve"> </w:t>
      </w:r>
      <w:r>
        <w:t xml:space="preserve">Officers require specialized training in bomb disposal recognition. In many cases, the first responder is a patrol officer who must secure the perimeter before specialized teams arrive from central Baghdad facilities.</w:t>
      </w:r>
    </w:p>
    <w:bookmarkEnd w:id="28"/>
    <w:bookmarkStart w:id="29" w:name="recommendations"/>
    <w:p>
      <w:pPr>
        <w:pStyle w:val="Heading2"/>
      </w:pPr>
      <w:r>
        <w:t xml:space="preserve">7. Recommendations for Optimization</w:t>
      </w:r>
    </w:p>
    <w:p>
      <w:pPr>
        <w:pStyle w:val="FirstParagraph"/>
      </w:pPr>
      <w:r>
        <w:t xml:space="preserve">Based on the data collected regarding the performance of the</w:t>
      </w:r>
      <w:r>
        <w:t xml:space="preserve"> </w:t>
      </w:r>
      <w:r>
        <w:rPr>
          <w:bCs/>
          <w:b/>
        </w:rPr>
        <w:t xml:space="preserve">Police Officer</w:t>
      </w:r>
      <w:r>
        <w:t xml:space="preserve"> </w:t>
      </w:r>
      <w:r>
        <w:t xml:space="preserve">in</w:t>
      </w:r>
      <w:r>
        <w:t xml:space="preserve"> </w:t>
      </w:r>
      <w:r>
        <w:rPr>
          <w:bCs/>
          <w:b/>
        </w:rPr>
        <w:t xml:space="preserve">Iraq Baghdad</w:t>
      </w:r>
      <w:r>
        <w:t xml:space="preserve">, the following recommendations are made:</w:t>
      </w:r>
    </w:p>
    <w:p>
      <w:pPr>
        <w:numPr>
          <w:ilvl w:val="0"/>
          <w:numId w:val="1003"/>
        </w:numPr>
        <w:pStyle w:val="Compact"/>
      </w:pPr>
      <w:r>
        <w:rPr>
          <w:bCs/>
          <w:b/>
        </w:rPr>
        <w:t xml:space="preserve">Mental Health Support:</w:t>
      </w:r>
    </w:p>
    <w:p>
      <w:pPr>
        <w:numPr>
          <w:ilvl w:val="0"/>
          <w:numId w:val="1003"/>
        </w:numPr>
        <w:pStyle w:val="Compact"/>
      </w:pPr>
      <w:r>
        <w:rPr>
          <w:bCs/>
          <w:b/>
        </w:rPr>
        <w:t xml:space="preserve">Mobility Enhancements:</w:t>
      </w:r>
      <w:r>
        <w:t xml:space="preserve">R&amp;D into lighter, more flexible ballistic materials to improve officer agility without sacrificing protection.</w:t>
      </w:r>
    </w:p>
    <w:p>
      <w:pPr>
        <w:numPr>
          <w:ilvl w:val="0"/>
          <w:numId w:val="1003"/>
        </w:numPr>
        <w:pStyle w:val="Compact"/>
      </w:pPr>
      <w:r>
        <w:rPr>
          <w:bCs/>
          <w:b/>
        </w:rPr>
        <w:t xml:space="preserve">Linguistic Training:</w:t>
      </w:r>
      <w:r>
        <w:t xml:space="preserve">Mandatory advanced dialect training for all new recruits assigned to specific neighborhoods in Baghdad to foster community trust.</w:t>
      </w:r>
    </w:p>
    <w:p>
      <w:pPr>
        <w:numPr>
          <w:ilvl w:val="0"/>
          <w:numId w:val="1003"/>
        </w:numPr>
        <w:pStyle w:val="Compact"/>
      </w:pPr>
      <w:r>
        <w:rPr>
          <w:bCs/>
          <w:b/>
        </w:rPr>
        <w:t xml:space="preserve">Cybersecurity Infrastructure:</w:t>
      </w:r>
      <w:r>
        <w:t xml:space="preserve">Upgrade communication protocols within the Ministry of Interior to resist jamming and hacking prevalent in the region.</w:t>
      </w:r>
    </w:p>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Police Officer</w:t>
      </w:r>
      <w:r>
        <w:rPr>
          <w:iCs/>
          <w:i/>
        </w:rPr>
        <w:t xml:space="preserve">,</w:t>
      </w:r>
      <w:r>
        <w:rPr>
          <w:bCs/>
          <w:b/>
        </w:rPr>
        <w:t xml:space="preserve"> in Iraq Baghdad is multifaceted and fraught with peril. This laboratory report confirms that operational success in this region depends less on brute force and more on psychological resilience, technological adaptation, and deep community integration. As Iraq Baghdad continues its trajectory toward stability, the modernization of the police force remains a cornerstone of national security. The findings herein emphasize that supporting the welfare and capability of every individual officer is essential to maintaining order in one of the world’s most challenging urban environments.</w:t>
      </w:r>
    </w:p>
    <w:p>
      <w:r>
        <w:pict>
          <v:rect style="width:0;height:1.5pt" o:hralign="center" o:hrstd="t" o:hr="t"/>
        </w:pict>
      </w:r>
    </w:p>
    <w:p>
      <w:pPr>
        <w:pStyle w:val="FirstParagraph"/>
      </w:pPr>
      <w:r>
        <w:rPr>
          <w:iCs/>
          <w:i/>
        </w:rPr>
        <w:t xml:space="preserve">End of Report. Classification: UNCLASSIFIED // FOR OFFICIAL USE ONLY.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Police Officer Deployment in Iraq Baghdad</dc:title>
  <dc:creator/>
  <dc:language>en</dc:language>
  <cp:keywords/>
  <dcterms:created xsi:type="dcterms:W3CDTF">2026-07-29T22:31:42Z</dcterms:created>
  <dcterms:modified xsi:type="dcterms:W3CDTF">2026-07-29T22:31:42Z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