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Police Department Review Board</w:t>
      </w:r>
      <w:r>
        <w:br/>
      </w:r>
    </w:p>
    <w:p>
      <w:pPr>
        <w:pStyle w:val="BodyText"/>
      </w:pPr>
      <w:r>
        <w:t xml:space="preserve">Senior Analyst, Urban Safety Division</w:t>
      </w:r>
      <w:r>
        <w:br/>
      </w:r>
      <w:r>
        <w:t xml:space="preserve">: Comprehensive Lab Report on the Operational Dynamics of the Police Officer in Japan Tokyo</w:t>
      </w:r>
      <w:r>
        <w:br/>
      </w:r>
    </w:p>
    <w:bookmarkStart w:id="31" w:name="executive-summary"/>
    <w:p>
      <w:pPr>
        <w:pStyle w:val="Heading1"/>
      </w:pPr>
      <w:r>
        <w:t xml:space="preserve">Executive Summary</w:t>
      </w:r>
    </w:p>
    <w:p>
      <w:pPr>
        <w:pStyle w:val="FirstParagraph"/>
      </w:pPr>
      <w:r>
        <w:t xml:space="preserve">This document serves as a comprehensive lab report analyzing the multifaceted role, operational challenges, and societal impact of the</w:t>
      </w:r>
      <w:r>
        <w:t xml:space="preserve"> </w:t>
      </w:r>
      <w:r>
        <w:rPr>
          <w:bCs/>
          <w:b/>
        </w:rPr>
        <w:t xml:space="preserve">Police Officer</w:t>
      </w:r>
      <w:r>
        <w:t xml:space="preserve">, specifically within the unique urban ecosystem of</w:t>
      </w:r>
      <w:r>
        <w:t xml:space="preserve"> </w:t>
      </w:r>
      <w:r>
        <w:rPr>
          <w:bCs/>
          <w:b/>
        </w:rPr>
        <w:t xml:space="preserve">Japanto Tokyo</w:t>
      </w:r>
      <w:r>
        <w:t xml:space="preserve">. Unlike traditional criminological reports that focus solely on crime statistics, this analysis treats the police officer as a complex variable within a high-density social laboratory. The objective is to dissect how cultural norms, technological integration, and municipal architecture influence law enforcement efficacy in one of the world's most populous metropolitan areas.</w:t>
      </w:r>
    </w:p>
    <w:bookmarkStart w:id="20" w:name="introduction-and-contextual-framework"/>
    <w:p>
      <w:pPr>
        <w:pStyle w:val="Heading2"/>
      </w:pPr>
      <w:r>
        <w:t xml:space="preserve">1.0 Introduction and Contextual Framework</w:t>
      </w:r>
    </w:p>
    <w:p>
      <w:pPr>
        <w:pStyle w:val="FirstParagraph"/>
      </w:pPr>
      <w:r>
        <w:t xml:space="preserve">Tokyo represents a distinct sociological environment where order is maintained not merely through coercion but through a intricate web of social consensus, community engagement, and visible presence. The</w:t>
      </w:r>
      <w:r>
        <w:t xml:space="preserve"> </w:t>
      </w:r>
      <w:r>
        <w:rPr>
          <w:bCs/>
          <w:b/>
        </w:rPr>
        <w:t xml:space="preserve">Japanto Tokyo</w:t>
      </w:r>
      <w:r>
        <w:t xml:space="preserve"> </w:t>
      </w:r>
      <w:r>
        <w:t xml:space="preserve">prefecture operates under the jurisdiction of the Tokyo Metropolitan Police Department (MPD), which stands as one of the largest police organizations globally. Within this context, the</w:t>
      </w:r>
      <w:r>
        <w:t xml:space="preserve"> </w:t>
      </w:r>
      <w:r>
        <w:rPr>
          <w:bCs/>
          <w:b/>
        </w:rPr>
        <w:t xml:space="preserve">Police Officer</w:t>
      </w:r>
      <w:r>
        <w:t xml:space="preserve"> </w:t>
      </w:r>
      <w:r>
        <w:t xml:space="preserve">is not just an enforcer of law but a custodian of public order and a facilitator of social harmony.</w:t>
      </w:r>
    </w:p>
    <w:p>
      <w:pPr>
        <w:pStyle w:val="BodyText"/>
      </w:pPr>
      <w:r>
        <w:t xml:space="preserve">The term "Lab Report" in this context implies a systematic examination where variables such as population density, tourist influx, technological surveillance, and cultural expectations are isolated to understand their effect on policing outcomes. This report argues that the success of the police force in Japan Tokyo is predicated on a shift from reactive enforcement to proactive community integration.</w:t>
      </w:r>
    </w:p>
    <w:bookmarkEnd w:id="20"/>
    <w:bookmarkStart w:id="21" w:name="methodology-observations-in-urban-space"/>
    <w:p>
      <w:pPr>
        <w:pStyle w:val="Heading2"/>
      </w:pPr>
      <w:r>
        <w:t xml:space="preserve">2.0 Methodology: Observations in Urban Space</w:t>
      </w:r>
    </w:p>
    <w:p>
      <w:pPr>
        <w:pStyle w:val="FirstParagraph"/>
      </w:pPr>
      <w:r>
        <w:t xml:space="preserve">The analysis draws upon observational data gathered across key districts including Shibuya, Shinjuku, and Chiyoda. These zones were selected due to their varying levels of pedestrian traffic and demographic diversity. The primary subject of study remains the daily routine, interaction patterns, and decision-making processes of the uniformed</w:t>
      </w:r>
      <w:r>
        <w:t xml:space="preserve"> </w:t>
      </w:r>
      <w:r>
        <w:rPr>
          <w:bCs/>
          <w:b/>
        </w:rPr>
        <w:t xml:space="preserve">Police Officer</w:t>
      </w:r>
      <w:r>
        <w:t xml:space="preserve">. Additionally secondary data regarding crime rates in</w:t>
      </w:r>
      <w:r>
        <w:t xml:space="preserve"> </w:t>
      </w:r>
      <w:r>
        <w:rPr>
          <w:bCs/>
          <w:b/>
        </w:rPr>
        <w:t xml:space="preserve">Japanto Tokyo</w:t>
      </w:r>
      <w:r>
        <w:t xml:space="preserve"> </w:t>
      </w:r>
      <w:r>
        <w:t xml:space="preserve">over the past decade was utilized to provide quantitative backing for qualitative observations.</w:t>
      </w:r>
    </w:p>
    <w:bookmarkEnd w:id="21"/>
    <w:bookmarkStart w:id="24" w:name="Xd4c8e7a0236dc3f3e8ea20ca9d3002df2d5f8c2"/>
    <w:p>
      <w:pPr>
        <w:pStyle w:val="Heading2"/>
      </w:pPr>
      <w:r>
        <w:t xml:space="preserve">3.0 The Role of the Police Officer: Beyond Enforcement</w:t>
      </w:r>
    </w:p>
    <w:p>
      <w:pPr>
        <w:pStyle w:val="FirstParagraph"/>
      </w:pPr>
      <w:r>
        <w:t xml:space="preserve">In many Western jurisdictions, the role of law enforcement is often defined by criminal apprehension and emergency response. However, in Japan Tokyo, the scope is significantly broader. Field observations indicate that a significant portion of a</w:t>
      </w:r>
      <w:r>
        <w:t xml:space="preserve"> </w:t>
      </w:r>
      <w:r>
        <w:rPr>
          <w:bCs/>
          <w:b/>
        </w:rPr>
        <w:t xml:space="preserve">Police Officer's</w:t>
      </w:r>
      <w:r>
        <w:t xml:space="preserve"> </w:t>
      </w:r>
      <w:r>
        <w:t xml:space="preserve">time is dedicated to "Koban" duties.</w:t>
      </w:r>
    </w:p>
    <w:bookmarkStart w:id="22" w:name="the-koban-system-as-a-community-anchor"/>
    <w:p>
      <w:pPr>
        <w:pStyle w:val="Heading3"/>
      </w:pPr>
      <w:r>
        <w:t xml:space="preserve">3.1 The Koban System as a Community Anchor</w:t>
      </w:r>
    </w:p>
    <w:p>
      <w:pPr>
        <w:pStyle w:val="FirstParagraph"/>
      </w:pPr>
      <w:r>
        <w:t xml:space="preserve">The Koban (police box) system is central to the identity of policing in Japan Tokyo. The</w:t>
      </w:r>
      <w:r>
        <w:t xml:space="preserve"> </w:t>
      </w:r>
      <w:r>
        <w:rPr>
          <w:bCs/>
          <w:b/>
        </w:rPr>
        <w:t xml:space="preserve">Police Officer</w:t>
      </w:r>
      <w:r>
        <w:t xml:space="preserve"> </w:t>
      </w:r>
      <w:r>
        <w:t xml:space="preserve">stationed at a Koban acts as an information hub, a first responder for minor incidents, and a trusted neighbor. This proximity fosters a sense of security that is palpable in Japanese society. For instance, the ability to report lost items with high recovery rates is not just logistical but psychological, reinforcing trust between the citizenry and state institutions.</w:t>
      </w:r>
    </w:p>
    <w:bookmarkEnd w:id="22"/>
    <w:bookmarkStart w:id="23" w:name="community-policing-chinjei"/>
    <w:p>
      <w:pPr>
        <w:pStyle w:val="Heading3"/>
      </w:pPr>
      <w:r>
        <w:t xml:space="preserve">3.2 Community Policing (Chinjei)</w:t>
      </w:r>
    </w:p>
    <w:p>
      <w:pPr>
        <w:pStyle w:val="FirstParagraph"/>
      </w:pPr>
      <w:r>
        <w:t xml:space="preserve">The concept of Chinjei, or community policing, is vigorously implemented in Japan Tokyo. Officers are encouraged to walk beats rather than remain stationary in patrol cars. This "foot patrol" strategy allows the</w:t>
      </w:r>
      <w:r>
        <w:t xml:space="preserve"> </w:t>
      </w:r>
      <w:r>
        <w:rPr>
          <w:bCs/>
          <w:b/>
        </w:rPr>
        <w:t xml:space="preserve">Police Officer</w:t>
      </w:r>
      <w:r>
        <w:t xml:space="preserve"> </w:t>
      </w:r>
      <w:r>
        <w:t xml:space="preserve">to build rapport with local business owners and residents. In a city like Tokyo, where anonymity can be prevalent despite high population density, this personal connection is vital for crime prevention. It creates a surveillance network based on familiarity rather than intrusion.</w:t>
      </w:r>
    </w:p>
    <w:bookmarkEnd w:id="23"/>
    <w:bookmarkEnd w:id="24"/>
    <w:bookmarkStart w:id="25" w:name="cultural-dynamics-and-social-harmony"/>
    <w:p>
      <w:pPr>
        <w:pStyle w:val="Heading2"/>
      </w:pPr>
      <w:r>
        <w:t xml:space="preserve">4.0 Cultural Dynamics and Social Harmony</w:t>
      </w:r>
    </w:p>
    <w:p>
      <w:pPr>
        <w:pStyle w:val="FirstParagraph"/>
      </w:pPr>
      <w:r>
        <w:t xml:space="preserve">A critical aspect of this lab report is the examination of cultural nuance. In Japan Tokyo, conflict avoidance is a deeply ingrained social value. Consequently, the demeanor of the</w:t>
      </w:r>
      <w:r>
        <w:t xml:space="preserve"> </w:t>
      </w:r>
      <w:r>
        <w:rPr>
          <w:bCs/>
          <w:b/>
        </w:rPr>
        <w:t xml:space="preserve">Police Officer</w:t>
      </w:r>
      <w:r>
        <w:t xml:space="preserve"> </w:t>
      </w:r>
      <w:r>
        <w:t xml:space="preserve">must reflect patience, politeness, and de-escalation skills above physical dominance. Aggressive tactics are culturally counterproductive and can lead to public unrest or loss of face for both parties.</w:t>
      </w:r>
    </w:p>
    <w:p>
      <w:pPr>
        <w:pStyle w:val="BodyText"/>
      </w:pPr>
      <w:r>
        <w:t xml:space="preserve">Data from incident reports suggests that verbal mediation is preferred over immediate arrest for minor infractions. This approach aligns with the broader societal goal of maintaining wa (harmony). Therefore, the efficacy of a police officer in this region is measured not just by arrests made but by conflicts resolved peacefully without escalating to public disorder.</w:t>
      </w:r>
    </w:p>
    <w:bookmarkEnd w:id="25"/>
    <w:bookmarkStart w:id="28" w:name="Xe9c0af1064d71dac5ee7c58c50b9ce19d9279c4"/>
    <w:p>
      <w:pPr>
        <w:pStyle w:val="Heading2"/>
      </w:pPr>
      <w:r>
        <w:t xml:space="preserve">5.0 Technological Integration in Modern Policing</w:t>
      </w:r>
    </w:p>
    <w:p>
      <w:pPr>
        <w:pStyle w:val="FirstParagraph"/>
      </w:pPr>
      <w:r>
        <w:t xml:space="preserve">The landscape of law enforcement in Japan Tokyo has been transformed by technology. The integration of advanced surveillance, big data analytics, and facial recognition software provides the</w:t>
      </w:r>
      <w:r>
        <w:t xml:space="preserve"> </w:t>
      </w:r>
      <w:r>
        <w:rPr>
          <w:bCs/>
          <w:b/>
        </w:rPr>
        <w:t xml:space="preserve">Police Officer</w:t>
      </w:r>
    </w:p>
    <w:bookmarkStart w:id="26" w:name="surveillance-state-vs.-privacy"/>
    <w:p>
      <w:pPr>
        <w:pStyle w:val="Heading3"/>
      </w:pPr>
      <w:r>
        <w:t xml:space="preserve">5.1 Surveillance State vs. Privacy</w:t>
      </w:r>
    </w:p>
    <w:p>
      <w:pPr>
        <w:pStyle w:val="FirstParagraph"/>
      </w:pPr>
      <w:r>
        <w:t xml:space="preserve">Tokyo is heavily monitored, with thousands of cameras covering public spaces. While this aids in rapid identification of suspects, it raises ethical questions regarding privacy within the</w:t>
      </w:r>
      <w:r>
        <w:t xml:space="preserve"> </w:t>
      </w:r>
      <w:r>
        <w:rPr>
          <w:bCs/>
          <w:b/>
        </w:rPr>
        <w:t xml:space="preserve">Japanto Tokyo</w:t>
      </w:r>
      <w:r>
        <w:t xml:space="preserve"> </w:t>
      </w:r>
      <w:r>
        <w:t xml:space="preserve">metropolis. The modern police officer must navigate these digital tools while adhering to strict legal frameworks that protect individual rights. This balance is a key variable in the ongoing evolution of policing strategy.</w:t>
      </w:r>
    </w:p>
    <w:bookmarkEnd w:id="26"/>
    <w:bookmarkStart w:id="27" w:name="digital-communication-channels"/>
    <w:p>
      <w:pPr>
        <w:pStyle w:val="Heading3"/>
      </w:pPr>
      <w:r>
        <w:t xml:space="preserve">5.2 Digital Communication Channels</w:t>
      </w:r>
    </w:p>
    <w:p>
      <w:pPr>
        <w:pStyle w:val="FirstParagraph"/>
      </w:pPr>
      <w:r>
        <w:t xml:space="preserve">The adoption of digital platforms for public engagement has also changed the role of the officer. Social media allows police forces to disseminate safety information instantly and receive tips from citizens in real-time. This two-way communication stream enhances situational awareness and allows for a more agile response to emerging threats in urban centers.</w:t>
      </w:r>
    </w:p>
    <w:bookmarkEnd w:id="27"/>
    <w:bookmarkEnd w:id="28"/>
    <w:bookmarkStart w:id="29" w:name="challenges-and-future-directions"/>
    <w:p>
      <w:pPr>
        <w:pStyle w:val="Heading2"/>
      </w:pPr>
      <w:r>
        <w:t xml:space="preserve">6.0 Challenges and Future Directions</w:t>
      </w:r>
    </w:p>
    <w:p>
      <w:pPr>
        <w:pStyle w:val="FirstParagraph"/>
      </w:pPr>
      <w:r>
        <w:t xml:space="preserve">Despite the successes, the police force in Japan Tokyo faces significant challenges. An aging population means that officers must adapt to assist vulnerable citizens with increasing complexity. Additionally, the rise of cybercrime requires continuous upskilling of personnel who were traditionally trained for street-level duties.</w:t>
      </w:r>
    </w:p>
    <w:p>
      <w:pPr>
        <w:pStyle w:val="BodyText"/>
      </w:pPr>
      <w:r>
        <w:t xml:space="preserve">Furthermore, as Tokyo prepares for global events such as the Olympics and increasing tourism, the demand for multilingual support within police units is growing. The</w:t>
      </w:r>
      <w:r>
        <w:t xml:space="preserve"> </w:t>
      </w:r>
      <w:r>
        <w:rPr>
          <w:bCs/>
          <w:b/>
        </w:rPr>
        <w:t xml:space="preserve">Police Officer</w:t>
      </w:r>
      <w:r>
        <w:t xml:space="preserve"> </w:t>
      </w:r>
      <w:r>
        <w:t xml:space="preserve">must now possess cross-cultural communication skills to assist foreign residents and visitors effectively. This represents a shift from a homogenous policing model to one that accommodates globalization.</w:t>
      </w:r>
    </w:p>
    <w:bookmarkEnd w:id="29"/>
    <w:bookmarkStart w:id="30" w:name="conclusion"/>
    <w:p>
      <w:pPr>
        <w:pStyle w:val="Heading2"/>
      </w:pPr>
      <w:r>
        <w:t xml:space="preserve">7.0 Conclusion</w:t>
      </w:r>
    </w:p>
    <w:p>
      <w:pPr>
        <w:pStyle w:val="FirstParagraph"/>
      </w:pPr>
      <w:r>
        <w:t xml:space="preserve">In conclusion, this lab report underscores that the function of the</w:t>
      </w:r>
      <w:r>
        <w:t xml:space="preserve"> </w:t>
      </w:r>
      <w:r>
        <w:rPr>
          <w:bCs/>
          <w:b/>
        </w:rPr>
        <w:t xml:space="preserve">Police Officer</w:t>
      </w:r>
      <w:r>
        <w:t xml:space="preserve"> </w:t>
      </w:r>
      <w:r>
        <w:t xml:space="preserve">in Japan Tokyo is a sophisticated blend of traditional community service and modern technological application. The success of law enforcement in this region is not accidental but the result of deliberate structural choices that prioritize community trust, cultural sensitivity, and proactive engagement.</w:t>
      </w:r>
    </w:p>
    <w:p>
      <w:pPr>
        <w:pStyle w:val="BodyText"/>
      </w:pPr>
      <w:r>
        <w:t xml:space="preserve">The model presented by the police forces in Japan Tokyo offers valuable insights for urban centers worldwide. It demonstrates that safety is achieved through visibility, accessibility, and respect. As cities continue to grow denser and more diverse, the lessons learned from the policing strategies in this unique jurisdiction will remain relevant. The future of policing in</w:t>
      </w:r>
      <w:r>
        <w:t xml:space="preserve"> </w:t>
      </w:r>
      <w:r>
        <w:rPr>
          <w:bCs/>
          <w:b/>
        </w:rPr>
        <w:t xml:space="preserve">Japanto Tokyo</w:t>
      </w:r>
      <w:r>
        <w:t xml:space="preserve"> </w:t>
      </w:r>
      <w:r>
        <w:t xml:space="preserve">lies in balancing high-tech efficiency with high-touch human interaction.</w:t>
      </w:r>
    </w:p>
    <w:p>
      <w:pPr>
        <w:pStyle w:val="BodyText"/>
      </w:pPr>
      <w:r>
        <w:rPr>
          <w:iCs/>
          <w:i/>
        </w:rPr>
        <w:t xml:space="preserve">This document was compiled for internal review and educational purposes regarding urban safety dynamics. All observations are based on publicly available data and standard operational procedures observed in the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Role and Function of the Police Officer in Japan Tokyo</dc:title>
  <dc:creator/>
  <dc:language>en</dc:language>
  <cp:keywords/>
  <dcterms:created xsi:type="dcterms:W3CDTF">2026-07-30T01:31:04Z</dcterms:created>
  <dcterms:modified xsi:type="dcterms:W3CDTF">2026-07-30T01:31:04Z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