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Assessment</w:t>
      </w:r>
      <w:r>
        <w:t xml:space="preserve"> </w:t>
      </w:r>
      <w:r>
        <w:t xml:space="preserve">and</w:t>
      </w:r>
      <w:r>
        <w:t xml:space="preserve"> </w:t>
      </w:r>
      <w:r>
        <w:t xml:space="preserve">Behavioral</w:t>
      </w:r>
      <w:r>
        <w:t xml:space="preserve"> </w:t>
      </w:r>
      <w:r>
        <w:t xml:space="preserve">Analysis</w:t>
      </w:r>
      <w:r>
        <w:t xml:space="preserve"> </w:t>
      </w:r>
      <w:r>
        <w:t xml:space="preserve">Lab</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Moscow,</w:t>
      </w:r>
      <w:r>
        <w:t xml:space="preserve"> </w:t>
      </w:r>
      <w:r>
        <w:t xml:space="preserve">Russia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Internal Affairs Division / Strategic Planning Committee</w:t>
      </w:r>
      <w:r>
        <w:br/>
      </w:r>
      <w:r>
        <w:t xml:space="preserve">: Senior Behavioral Analyst Unit</w:t>
      </w:r>
    </w:p>
    <w:bookmarkStart w:id="33" w:name="X3189544a0705d70b13b7da5b8d08e8e9571d8cf"/>
    <w:p>
      <w:pPr>
        <w:pStyle w:val="Heading1"/>
      </w:pPr>
      <w:r>
        <w:t xml:space="preserve">Laboratory Report: Operational Dynamics and Professional Conduct of Police Officers in Moscow, Russia</w:t>
      </w:r>
    </w:p>
    <w:bookmarkStart w:id="20" w:name="introduction-and-objective"/>
    <w:p>
      <w:pPr>
        <w:pStyle w:val="Heading2"/>
      </w:pPr>
      <w:r>
        <w:t xml:space="preserve">1.0 Introduction and Objective</w:t>
      </w:r>
    </w:p>
    <w:p>
      <w:pPr>
        <w:pStyle w:val="FirstParagraph"/>
      </w:pPr>
      <w:r>
        <w:t xml:space="preserve">This comprehensive laboratory report is designed to provide an in-depth analysis of the operational framework, psychological conditioning, and procedural adherence required for a Police Officer serving within the specific geographic and socio-political context of Russia Moscow. As the capital city of the Russian Federation, Moscow presents a unique set of challenges that differ significantly from other metropolitan areas globally. The primary objective of this document is to delineate the standards expected from law enforcement personnel operating in this high-density jurisdiction, ensuring compliance with federal statutes while maintaining public order in one of the world's most complex urban environments.</w:t>
      </w:r>
    </w:p>
    <w:p>
      <w:pPr>
        <w:pStyle w:val="BodyText"/>
      </w:pPr>
      <w:r>
        <w:t xml:space="preserve">The term "Police Officer" here refers specifically to members of the Ministry of Internal Affairs (MVD) assigned to Moscow city departments. The context of "Russia Moscow" dictates not only the physical environment but also the legal expectations, public sentiment, and technological integration required for successful duty performance.</w:t>
      </w:r>
    </w:p>
    <w:bookmarkEnd w:id="20"/>
    <w:bookmarkStart w:id="23" w:name="X13c749c86eaba0eacaccb854e455b2ecca7c5fa"/>
    <w:p>
      <w:pPr>
        <w:pStyle w:val="Heading2"/>
      </w:pPr>
      <w:r>
        <w:t xml:space="preserve">2.0 Environmental and Jurisdictional Analysis</w:t>
      </w:r>
    </w:p>
    <w:p>
      <w:pPr>
        <w:pStyle w:val="FirstParagraph"/>
      </w:pPr>
      <w:r>
        <w:t xml:space="preserve">The operational theater of a Police Officer in Moscow is characterized by extreme density, rapid demographic shifts, and a highly monitored infrastructure. Unlike rural deployments or smaller provincial cities, the Moscow metropolitan area requires officers to navigate a labyrinthine bureaucracy combined with cutting-edge surveillance capabilities.</w:t>
      </w:r>
    </w:p>
    <w:bookmarkStart w:id="21" w:name="urban-density-and-traffic-management"/>
    <w:p>
      <w:pPr>
        <w:pStyle w:val="Heading3"/>
      </w:pPr>
      <w:r>
        <w:t xml:space="preserve">2.1 Urban Density and Traffic Management</w:t>
      </w:r>
    </w:p>
    <w:p>
      <w:pPr>
        <w:pStyle w:val="FirstParagraph"/>
      </w:pPr>
      <w:r>
        <w:t xml:space="preserve">Moscow is renowned for its severe traffic congestion and expansive public transportation network. A Police Officer in this region must be an expert in traffic law enforcement, pedestrian safety regulation, and rapid incident response within confined urban corridors. The "Lab Report" findings suggest that time management is critical; officers are often deployed to manage incidents involving high-value assets or VIP transportations (often referred to as "convoys"), which require strict adherence to protocol and minimal disruption to the city's flow.</w:t>
      </w:r>
    </w:p>
    <w:bookmarkEnd w:id="21"/>
    <w:bookmarkStart w:id="22" w:name="digital-integration-and-surveillance"/>
    <w:p>
      <w:pPr>
        <w:pStyle w:val="Heading3"/>
      </w:pPr>
      <w:r>
        <w:t xml:space="preserve">2.2 Digital Integration and Surveillance</w:t>
      </w:r>
    </w:p>
    <w:p>
      <w:pPr>
        <w:pStyle w:val="FirstParagraph"/>
      </w:pPr>
      <w:r>
        <w:t xml:space="preserve">A distinct feature of policing in Russia Moscow is the integration of advanced facial recognition technology, automated license plate readers, and extensive CCTV networks. A modern Police Officer must be proficient in utilizing these digital tools to identify suspects, track movements, and gather real-time intelligence. The laboratory analysis indicates that reliance on data analytics is not merely supplementary but foundational to daily operations in the capital.</w:t>
      </w:r>
    </w:p>
    <w:bookmarkEnd w:id="22"/>
    <w:bookmarkEnd w:id="23"/>
    <w:bookmarkStart w:id="26" w:name="legal-framework-and-procedural-adherence"/>
    <w:p>
      <w:pPr>
        <w:pStyle w:val="Heading2"/>
      </w:pPr>
      <w:r>
        <w:t xml:space="preserve">3.0 Legal Framework and Procedural Adherence</w:t>
      </w:r>
    </w:p>
    <w:p>
      <w:pPr>
        <w:pStyle w:val="FirstParagraph"/>
      </w:pPr>
      <w:r>
        <w:t xml:space="preserve">The conduct of a Police Officer in Russia Moscow is governed by the Federal Law "On Police," alongside various internal regulations issued by the MVD. This section outlines the critical legal parameters that must be observed.</w:t>
      </w:r>
    </w:p>
    <w:bookmarkStart w:id="24" w:name="use-of-force-and-authority"/>
    <w:p>
      <w:pPr>
        <w:pStyle w:val="Heading3"/>
      </w:pPr>
      <w:r>
        <w:t xml:space="preserve">3.1 Use of Force and Authority</w:t>
      </w:r>
    </w:p>
    <w:p>
      <w:pPr>
        <w:pStyle w:val="FirstParagraph"/>
      </w:pPr>
      <w:r>
        <w:t xml:space="preserve">The authorization to use physical force, special means, firearms, or vehicles is strictly regulated. Laboratory simulations conducted within this report demonstrate that any deviation from the prescribed escalation ladders results in severe disciplinary action and potential criminal liability. Officers must clearly articulate the legal justification for any intervention. In Moscow, where media scrutiny is intense due to the city's international profile, documentation of every interaction is mandatory.</w:t>
      </w:r>
    </w:p>
    <w:bookmarkEnd w:id="24"/>
    <w:bookmarkStart w:id="25" w:name="public-order-and-assembly"/>
    <w:p>
      <w:pPr>
        <w:pStyle w:val="Heading3"/>
      </w:pPr>
      <w:r>
        <w:t xml:space="preserve">3.2 Public Order and Assembly</w:t>
      </w:r>
    </w:p>
    <w:p>
      <w:pPr>
        <w:pStyle w:val="FirstParagraph"/>
      </w:pPr>
      <w:r>
        <w:t xml:space="preserve">Maintaining public order during authorized and unauthorized gatherings is a frequent duty for Police Officers in the capital. The legal framework requires officers to distinguish between peaceful assembly and actions that threaten public safety or disrupt critical infrastructure. Training modules emphasize de-escalation techniques, yet the reality of operating in Russia Moscow often involves managing large crowds with limited personal space, requiring high situational awareness and coordination with other security forces.</w:t>
      </w:r>
    </w:p>
    <w:bookmarkEnd w:id="25"/>
    <w:bookmarkEnd w:id="26"/>
    <w:bookmarkStart w:id="29" w:name="psychological-and-behavioral-profiling"/>
    <w:p>
      <w:pPr>
        <w:pStyle w:val="Heading2"/>
      </w:pPr>
      <w:r>
        <w:t xml:space="preserve">4.0 Psychological and Behavioral Profiling</w:t>
      </w:r>
    </w:p>
    <w:p>
      <w:pPr>
        <w:pStyle w:val="FirstParagraph"/>
      </w:pPr>
      <w:r>
        <w:t xml:space="preserve">The psychological resilience of a Police Officer serving in Moscow is tested by the relentless pace of city life, exposure to diverse cultural interactions, and the potential for civil unrest.</w:t>
      </w:r>
    </w:p>
    <w:bookmarkStart w:id="27" w:name="Xf0bd7a29fc8e63efcf311517f5ed325bfd4716e"/>
    <w:p>
      <w:pPr>
        <w:pStyle w:val="Heading3"/>
      </w:pPr>
      <w:r>
        <w:t xml:space="preserve">4.1 Stress Management in High-Pressure Environments</w:t>
      </w:r>
    </w:p>
    <w:p>
      <w:pPr>
        <w:pStyle w:val="FirstParagraph"/>
      </w:pPr>
      <w:r>
        <w:t xml:space="preserve">Data collected from field assessments indicate that officers face significant stress levels due to shift work, exposure to criminal activity, and public scrutiny. The "Lab Report" recommends mandatory psychological support systems and regular debriefing sessions. Officers must maintain emotional stability when interacting with citizens who may be agitated or non-compliant.</w:t>
      </w:r>
    </w:p>
    <w:bookmarkEnd w:id="27"/>
    <w:bookmarkStart w:id="28" w:name="cultural-competence"/>
    <w:p>
      <w:pPr>
        <w:pStyle w:val="Heading3"/>
      </w:pPr>
      <w:r>
        <w:t xml:space="preserve">4.2 Cultural Competence</w:t>
      </w:r>
    </w:p>
    <w:p>
      <w:pPr>
        <w:pStyle w:val="FirstParagraph"/>
      </w:pPr>
      <w:r>
        <w:t xml:space="preserve">Moscow is a multicultural hub, hosting individuals from across the former Soviet Union and the globe. A Police Officer must demonstrate cultural sensitivity while enforcing laws uniformly. Misunderstandings arising from linguistic or cultural barriers can escalate quickly; therefore, language skills or immediate access to translation resources are vital components of professional competency in this region.</w:t>
      </w:r>
    </w:p>
    <w:bookmarkEnd w:id="28"/>
    <w:bookmarkEnd w:id="29"/>
    <w:bookmarkStart w:id="30" w:name="technological-proficiency-and-equipment"/>
    <w:p>
      <w:pPr>
        <w:pStyle w:val="Heading2"/>
      </w:pPr>
      <w:r>
        <w:t xml:space="preserve">5.0 Technological Proficiency and Equipment</w:t>
      </w:r>
    </w:p>
    <w:p>
      <w:pPr>
        <w:pStyle w:val="FirstParagraph"/>
      </w:pPr>
      <w:r>
        <w:t xml:space="preserve">The modern Police Officer in Russia Moscow is equipped with a suite of digital devices designed to enhance efficiency and accountability.</w:t>
      </w:r>
    </w:p>
    <w:p>
      <w:pPr>
        <w:numPr>
          <w:ilvl w:val="0"/>
          <w:numId w:val="1001"/>
        </w:numPr>
        <w:pStyle w:val="Compact"/>
      </w:pPr>
      <w:r>
        <w:rPr>
          <w:bCs/>
          <w:b/>
        </w:rPr>
        <w:t xml:space="preserve">Bodies:</w:t>
      </w:r>
      <w:r>
        <w:t xml:space="preserve"> </w:t>
      </w:r>
      <w:r>
        <w:t xml:space="preserve">Body-worn cameras are increasingly standard, providing objective evidence for disputes regarding officer conduct or citizen complaints.</w:t>
      </w:r>
    </w:p>
    <w:p>
      <w:pPr>
        <w:numPr>
          <w:ilvl w:val="0"/>
          <w:numId w:val="1001"/>
        </w:numPr>
        <w:pStyle w:val="Compact"/>
      </w:pPr>
      <w:r>
        <w:rPr>
          <w:bCs/>
          <w:b/>
        </w:rPr>
        <w:t xml:space="preserve">Mobility Devices:</w:t>
      </w:r>
      <w:r>
        <w:t xml:space="preserve"> </w:t>
      </w:r>
      <w:r>
        <w:t xml:space="preserve">Smartphones with secure government applications allow for instant communication with dispatch and access to criminal databases on the ground.</w:t>
      </w:r>
    </w:p>
    <w:p>
      <w:pPr>
        <w:numPr>
          <w:ilvl w:val="0"/>
          <w:numId w:val="1001"/>
        </w:numPr>
        <w:pStyle w:val="Compact"/>
      </w:pPr>
      <w:r>
        <w:rPr>
          <w:bCs/>
          <w:b/>
        </w:rPr>
        <w:t xml:space="preserve">Vehicular Systems:</w:t>
      </w:r>
      <w:r>
        <w:t xml:space="preserve"> </w:t>
      </w:r>
      <w:r>
        <w:t xml:space="preserve">Patrol vehicles are equipped with GPS tracking, onboard computers, and communication systems that integrate directly with central command centers.</w:t>
      </w:r>
    </w:p>
    <w:p>
      <w:pPr>
        <w:pStyle w:val="FirstParagraph"/>
      </w:pPr>
      <w:r>
        <w:t xml:space="preserve">Laboratory testing confirms that officers who lack proficiency in these technologies experience a significant decrease in operational effectiveness. Continuous training on software updates and hardware maintenance is therefore essential.</w:t>
      </w:r>
    </w:p>
    <w:bookmarkEnd w:id="30"/>
    <w:bookmarkStart w:id="31" w:name="case-study-response-to-civil-unrest"/>
    <w:p>
      <w:pPr>
        <w:pStyle w:val="Heading2"/>
      </w:pPr>
      <w:r>
        <w:t xml:space="preserve">6.0 Case Study: Response to Civil Unrest</w:t>
      </w:r>
    </w:p>
    <w:p>
      <w:pPr>
        <w:pStyle w:val="FirstParagraph"/>
      </w:pPr>
      <w:r>
        <w:t xml:space="preserve">To illustrate the complexities faced by a Police Officer in Russia Moscow, this section analyzes a hypothetical scenario involving a sudden, unauthorized gathering near the city center. The laboratory simulation highlights several key performance indicators:</w:t>
      </w:r>
    </w:p>
    <w:p>
      <w:pPr>
        <w:numPr>
          <w:ilvl w:val="0"/>
          <w:numId w:val="1002"/>
        </w:numPr>
        <w:pStyle w:val="Compact"/>
      </w:pPr>
      <w:r>
        <w:rPr>
          <w:bCs/>
          <w:b/>
        </w:rPr>
        <w:t xml:space="preserve">Rapid Assessment:</w:t>
      </w:r>
      <w:r>
        <w:t xml:space="preserve">The officer must quickly assess the size and intent of the crowd using visual cues and radio reports.</w:t>
      </w:r>
    </w:p>
    <w:p>
      <w:pPr>
        <w:numPr>
          <w:ilvl w:val="0"/>
          <w:numId w:val="1002"/>
        </w:numPr>
        <w:pStyle w:val="Compact"/>
      </w:pPr>
      <w:r>
        <w:rPr>
          <w:bCs/>
          <w:b/>
        </w:rPr>
        <w:t xml:space="preserve">Communication:</w:t>
      </w:r>
      <w:r>
        <w:t xml:space="preserve">Clear, authoritative, yet calm verbal commands are issued to disperse or organize the crowd according to legal mandates.</w:t>
      </w:r>
    </w:p>
    <w:p>
      <w:pPr>
        <w:numPr>
          <w:ilvl w:val="0"/>
          <w:numId w:val="1002"/>
        </w:numPr>
        <w:pStyle w:val="Compact"/>
      </w:pPr>
      <w:r>
        <w:rPr>
          <w:bCs/>
          <w:b/>
        </w:rPr>
        <w:t xml:space="preserve">Digital Evidence Collection:</w:t>
      </w:r>
      <w:r>
        <w:t xml:space="preserve">The officer activates body cameras and utilizes mobile devices to capture real-time footage for subsequent legal proceedings.</w:t>
      </w:r>
    </w:p>
    <w:p>
      <w:pPr>
        <w:numPr>
          <w:ilvl w:val="0"/>
          <w:numId w:val="1002"/>
        </w:numPr>
        <w:pStyle w:val="Compact"/>
      </w:pPr>
      <w:r>
        <w:rPr>
          <w:bCs/>
          <w:b/>
        </w:rPr>
        <w:t xml:space="preserve">Coordination:</w:t>
      </w:r>
      <w:r>
        <w:t xml:space="preserve">Seamless integration with neighboring units is required to prevent bottlenecks or unintended escalation of violence.</w:t>
      </w:r>
    </w:p>
    <w:p>
      <w:pPr>
        <w:pStyle w:val="FirstParagraph"/>
      </w:pPr>
      <w:r>
        <w:t xml:space="preserve">This scenario underscores the need for rigorous training and strict adherence to protocol, ensuring that the rights of citizens are balanced against the imperative of public safety in the capital.</w:t>
      </w:r>
    </w:p>
    <w:bookmarkEnd w:id="31"/>
    <w:bookmarkStart w:id="32" w:name="conclusion-and-recommendations"/>
    <w:p>
      <w:pPr>
        <w:pStyle w:val="Heading2"/>
      </w:pPr>
      <w:r>
        <w:t xml:space="preserve">7.0 Conclusion and Recommendations</w:t>
      </w:r>
    </w:p>
    <w:p>
      <w:pPr>
        <w:pStyle w:val="FirstParagraph"/>
      </w:pPr>
      <w:r>
        <w:t xml:space="preserve">This laboratory report concludes that the role of a Police Officer in Russia Moscow is multifaceted, demanding a unique blend of legal knowledge, technological proficiency, psychological resilience, and cultural awareness. The high visibility of policing in the capital means that every action is subject to scrutiny by both domestic media and international observers.</w:t>
      </w:r>
    </w:p>
    <w:p>
      <w:pPr>
        <w:pStyle w:val="BodyText"/>
      </w:pPr>
      <w:r>
        <w:rPr>
          <w:bCs/>
          <w:b/>
        </w:rPr>
        <w:t xml:space="preserve">Recommendations:</w:t>
      </w:r>
    </w:p>
    <w:p>
      <w:pPr>
        <w:numPr>
          <w:ilvl w:val="0"/>
          <w:numId w:val="1003"/>
        </w:numPr>
        <w:pStyle w:val="Compact"/>
      </w:pPr>
      <w:r>
        <w:t xml:space="preserve">Mandatory quarterly training updates on digital tools and legal changes.</w:t>
      </w:r>
    </w:p>
    <w:p>
      <w:pPr>
        <w:numPr>
          <w:ilvl w:val="0"/>
          <w:numId w:val="1003"/>
        </w:numPr>
        <w:pStyle w:val="Compact"/>
      </w:pPr>
      <w:r>
        <w:t xml:space="preserve">Enhanced psychological support programs to mitigate burnout and trauma.</w:t>
      </w:r>
    </w:p>
    <w:p>
      <w:pPr>
        <w:numPr>
          <w:ilvl w:val="0"/>
          <w:numId w:val="1003"/>
        </w:numPr>
        <w:pStyle w:val="Compact"/>
      </w:pPr>
      <w:r>
        <w:t xml:space="preserve">Ongoing evaluation of community relations initiatives to build trust between law enforcement and the diverse populace of Moscow.</w:t>
      </w:r>
    </w:p>
    <w:p>
      <w:pPr>
        <w:pStyle w:val="FirstParagraph"/>
      </w:pPr>
      <w:r>
        <w:t xml:space="preserve">In summary, the efficacy and integrity of a Police Officer in Russia Moscow are paramount to maintaining social stability. By adhering to the standards outlined in this Lab Report, law enforcement agencies can ensure that their personnel operate within legal bounds while effectively serving the needs of one of the world's most critical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Assessment and Behavioral Analysis Lab Report: Police Officer in Moscow, Russia</dc:title>
  <dc:creator/>
  <dc:language>en</dc:language>
  <cp:keywords/>
  <dcterms:created xsi:type="dcterms:W3CDTF">2026-07-29T16:23:12Z</dcterms:created>
  <dcterms:modified xsi:type="dcterms:W3CDTF">2026-07-29T16:23:12Z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