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ed2a84443ce3be8c7c04ec75b6fabf119e00098"/>
    <w:p>
      <w:pPr>
        <w:pStyle w:val="Heading1"/>
      </w:pPr>
      <w:r>
        <w:t xml:space="preserve">Operational Analysis of the Police Officer Role in United Kingdom Birmingham</w:t>
      </w:r>
    </w:p>
    <w:p>
      <w:pPr>
        <w:pStyle w:val="FirstParagraph"/>
      </w:pPr>
      <w:r>
        <w:rPr>
          <w:bCs/>
          <w:b/>
        </w:rPr>
        <w:t xml:space="preserve">Date:</w:t>
      </w:r>
      <w:r>
        <w:t xml:space="preserve"> </w:t>
      </w:r>
      <w:r>
        <w:t xml:space="preserve">October 20, 2023</w:t>
      </w:r>
    </w:p>
    <w:p>
      <w:pPr>
        <w:pStyle w:val="BodyText"/>
      </w:pPr>
      <w:r>
        <w:rPr>
          <w:bCs/>
          <w:b/>
        </w:rPr>
        <w:t xml:space="preserve">Subject:</w:t>
      </w:r>
    </w:p>
    <w:p>
      <w:pPr>
        <w:pStyle w:val="BodyText"/>
      </w:pPr>
      <w:r>
        <w:rPr>
          <w:bCs/>
          <w:b/>
        </w:rPr>
        <w:t xml:space="preserve">Focused Role:</w:t>
      </w:r>
    </w:p>
    <w:p>
      <w:pPr>
        <w:pStyle w:val="BodyText"/>
      </w:pPr>
      <w:r>
        <w:t xml:space="preserve">1.0 Introduction and Scope of Analysis</w:t>
      </w:r>
    </w:p>
    <w:p>
      <w:pPr>
        <w:pStyle w:val="BodyText"/>
      </w:pPr>
      <w:r>
        <w:t xml:space="preserve">The modern policing landscape in the United Kingdom is defined by its commitment to service, public safety, and community engagement. This document serves as a comprehensive Lab Report detailing the operational realities faced by a Police Officer stationed in United Kingdom Birmingham. As one of the most densely populated cities outside of London, Birmingham presents unique socio-economic dynamics that require specialized policing strategies. The primary objective of this report is to analyze the multifaceted role of the Police Officer within this specific geographic context, examining their daily operations, community interactions, and the distinct challenges inherent to urban policing in a diverse metropolitan hub.</w:t>
      </w:r>
    </w:p>
    <w:bookmarkStart w:id="20" w:name="methodology-and-environmental-context"/>
    <w:p>
      <w:pPr>
        <w:pStyle w:val="Heading2"/>
      </w:pPr>
      <w:r>
        <w:t xml:space="preserve">2.0 Methodology and Environmental Context</w:t>
      </w:r>
    </w:p>
    <w:p>
      <w:pPr>
        <w:pStyle w:val="FirstParagraph"/>
      </w:pPr>
      <w:r>
        <w:t xml:space="preserve">To accurately assess the role of a Police Officer in United Kingdom Birmingham, this analysis adopts a qualitative observational approach. The environment of United Kingdom Birmingham is characterized by its historical industrial roots transformed into a modern cultural and economic center. Key areas such as the Bullring, Digbeth, and various residential suburbs require distinct policing tactics due to varying levels of foot traffic and demographic composition.</w:t>
      </w:r>
    </w:p>
    <w:p>
      <w:pPr>
        <w:pStyle w:val="BodyText"/>
      </w:pPr>
      <w:r>
        <w:t xml:space="preserve">The scope includes an examination of standard operating procedures mandated by West Midlands Police while accounting for local initiatives specific to Birmingham’s community relations. The data reflects the dual nature of the job: reactive emergency response and proactive crime prevention within a complex urban fabric.</w:t>
      </w:r>
    </w:p>
    <w:bookmarkEnd w:id="20"/>
    <w:bookmarkStart w:id="21" w:name="X714b7df9fcab3c8edd85c8d1bd96d7585091f3c"/>
    <w:p>
      <w:pPr>
        <w:pStyle w:val="Heading2"/>
      </w:pPr>
      <w:r>
        <w:t xml:space="preserve">3.0 Core Responsibilities of the Police Officer</w:t>
      </w:r>
    </w:p>
    <w:p>
      <w:pPr>
        <w:pStyle w:val="FirstParagraph"/>
      </w:pPr>
      <w:r>
        <w:rPr>
          <w:bCs/>
          <w:b/>
        </w:rPr>
        <w:t xml:space="preserve">a) Emergency Response and Public Order:</w:t>
      </w:r>
      <w:r>
        <w:br/>
      </w:r>
      <w:r>
        <w:t xml:space="preserve">The most visible aspect of a Police Officer’s duty in United Kingdom Birmingham involves responding to emergency calls. From serious violent incidents in city center entertainment districts to domestic disputes in residential estates, the officer must possess rapid decision-making capabilities. The high population density means that response times are critical, and officers often serve as the first point of contact for medical emergencies or accidents.</w:t>
      </w:r>
    </w:p>
    <w:p>
      <w:pPr>
        <w:pStyle w:val="BodyText"/>
      </w:pPr>
      <w:r>
        <w:rPr>
          <w:bCs/>
          <w:b/>
        </w:rPr>
        <w:t xml:space="preserve">b) Community Policing and Engagement:</w:t>
      </w:r>
      <w:r>
        <w:br/>
      </w:r>
      <w:r>
        <w:t xml:space="preserve">In United Kingdom Birmingham, community trust is paramount. Police Officers frequently engage in "community policing," where they are assigned to specific wards rather than working solely in mobile patrol units. This allows officers to build relationships with local business owners, youth groups, and religious leaders. In a city as diverse as Birmingham, cultural competency is essential for effective policing.</w:t>
      </w:r>
    </w:p>
    <w:p>
      <w:pPr>
        <w:pStyle w:val="BodyText"/>
      </w:pPr>
      <w:r>
        <w:rPr>
          <w:bCs/>
          <w:b/>
        </w:rPr>
        <w:t xml:space="preserve">c) Crime Investigation and Prevention:</w:t>
      </w:r>
      <w:r>
        <w:br/>
      </w:r>
      <w:r>
        <w:t xml:space="preserve">Besides immediate response, a Police Officer plays a vital role in long-term investigations. This includes gathering evidence from crime scenes, interviewing witnesses, and collaborating with forensic teams. Additionally, preventive measures such as targeted patrols in high-risk areas are crucial for deterring criminal activity before it occurs.</w:t>
      </w:r>
    </w:p>
    <w:bookmarkEnd w:id="21"/>
    <w:bookmarkStart w:id="22" w:name="X2aa87d9a644b4bb402cbae713bafad4c4a83fc0"/>
    <w:p>
      <w:pPr>
        <w:pStyle w:val="Heading2"/>
      </w:pPr>
      <w:r>
        <w:t xml:space="preserve">4.0 Specific Challenges Faced by the Police Officer</w:t>
      </w:r>
    </w:p>
    <w:p>
      <w:pPr>
        <w:pStyle w:val="FirstParagraph"/>
      </w:pPr>
      <w:r>
        <w:rPr>
          <w:bCs/>
          <w:b/>
        </w:rPr>
        <w:t xml:space="preserve">a) Resource Allocation:</w:t>
      </w:r>
      <w:r>
        <w:br/>
      </w:r>
      <w:r>
        <w:t xml:space="preserve">The police force faces budgetary constraints that impact deployment. In United Kingdom Birmingham, officers must often balance multiple high-priority incidents simultaneously, requiring effective triage and management of resources to ensure public safety is maintained.</w:t>
      </w:r>
    </w:p>
    <w:p>
      <w:pPr>
        <w:pStyle w:val="BodyText"/>
      </w:pPr>
      <w:r>
        <w:rPr>
          <w:bCs/>
          <w:b/>
        </w:rPr>
        <w:t xml:space="preserve">b) Complex Urban Dynamics:</w:t>
      </w:r>
      <w:r>
        <w:br/>
      </w:r>
      <w:r>
        <w:t xml:space="preserve">Birmingham’s status as a major transport hub means its Police Officer staff deals with significant volumes of transient populations. This adds layers of complexity to crime prevention efforts, including managing theft, fraud, and anti-social behavior in crowded public spaces like New Street Station.</w:t>
      </w:r>
    </w:p>
    <w:bookmarkEnd w:id="22"/>
    <w:bookmarkStart w:id="23" w:name="outcomes-and-observations"/>
    <w:p>
      <w:pPr>
        <w:pStyle w:val="Heading2"/>
      </w:pPr>
      <w:r>
        <w:t xml:space="preserve">5.0 Outcomes and Observations</w:t>
      </w:r>
    </w:p>
    <w:p>
      <w:pPr>
        <w:pStyle w:val="FirstParagraph"/>
      </w:pPr>
      <w:r>
        <w:t xml:space="preserve">The analysis reveals that the role of a Police Officer in United Kingdom Birmingham is highly adaptive. Success in this position requires not only physical fitness and legal knowledge but also strong interpersonal skills to navigate the city’s diverse communities.</w:t>
      </w:r>
    </w:p>
    <w:p>
      <w:pPr>
        <w:numPr>
          <w:ilvl w:val="0"/>
          <w:numId w:val="1001"/>
        </w:numPr>
        <w:pStyle w:val="Compact"/>
      </w:pPr>
      <w:r>
        <w:rPr>
          <w:bCs/>
          <w:b/>
        </w:rPr>
        <w:t xml:space="preserve">Tech Integration:</w:t>
      </w:r>
      <w:r>
        <w:t xml:space="preserve"> </w:t>
      </w:r>
      <w:r>
        <w:t xml:space="preserve">Modern officers utilize digital tools for real-time data sharing, improving coordination across different police precincts in Birmingham.</w:t>
      </w:r>
    </w:p>
    <w:p>
      <w:pPr>
        <w:numPr>
          <w:ilvl w:val="0"/>
          <w:numId w:val="1001"/>
        </w:numPr>
        <w:pStyle w:val="Compact"/>
      </w:pPr>
      <w:r>
        <w:rPr>
          <w:bCs/>
          <w:b/>
        </w:rPr>
        <w:t xml:space="preserve">Diversity Training:</w:t>
      </w:r>
      <w:r>
        <w:t xml:space="preserve">Ongoing training ensures that Police Officers understand the cultural nuances of the city they serve, fostering trust and cooperation within United Kingdom Birmingham communities.</w:t>
      </w:r>
    </w:p>
    <w:bookmarkEnd w:id="23"/>
    <w:bookmarkStart w:id="24" w:name="conclusion"/>
    <w:p>
      <w:pPr>
        <w:pStyle w:val="Heading2"/>
      </w:pPr>
      <w:r>
        <w:t xml:space="preserve">6.0 Conclusion</w:t>
      </w:r>
    </w:p>
    <w:p>
      <w:pPr>
        <w:pStyle w:val="FirstParagraph"/>
      </w:pPr>
      <w:r>
        <w:t xml:space="preserve">In summary, this Lab Report highlights the critical importance of the Police Officer role in maintaining law and order within United Kingdom Birmingham. The city’s dynamic environment demands a policing strategy that is both robust in enforcement and empathetic in community engagement. By understanding these unique challenges, we can better support those who serve as guardians of public safety.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Analysis of the Police Officer Role in United Kingdom Birmingham</dc:title>
  <dc:creator/>
  <dc:language>en</dc:language>
  <cp:keywords/>
  <dcterms:created xsi:type="dcterms:W3CDTF">2026-07-30T11:44:35Z</dcterms:created>
  <dcterms:modified xsi:type="dcterms:W3CDTF">2026-07-30T11:44:35Z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