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Politician</w:t>
      </w:r>
      <w:r>
        <w:t xml:space="preserve"> </w:t>
      </w:r>
      <w:r>
        <w:t xml:space="preserve">Profiles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30" w:name="Xdb2800032dede803591220bccfcc68c26c0c8a4"/>
    <w:p>
      <w:pPr>
        <w:pStyle w:val="Heading1"/>
      </w:pPr>
      <w:r>
        <w:t xml:space="preserve">Laboratory Report: Analysis of Politician Profiles in Brazil Rio de Janeiro</w:t>
      </w:r>
    </w:p>
    <w:bookmarkStart w:id="29" w:name="date-october-26-2023"/>
    <w:p>
      <w:pPr>
        <w:pStyle w:val="Heading2"/>
      </w:pPr>
      <w:r>
        <w:t xml:space="preserve">Date: October 26, 2023</w:t>
      </w:r>
    </w:p>
    <w:p>
      <w:pPr>
        <w:pStyle w:val="FirstParagraph"/>
      </w:pPr>
      <w:r>
        <w:br/>
      </w:r>
      <w:r>
        <w:rPr>
          <w:bCs/>
          <w:b/>
        </w:rPr>
        <w:t xml:space="preserve">Status:</w:t>
      </w:r>
      <w:r>
        <w:t xml:space="preserve"> </w:t>
      </w:r>
      <w:r>
        <w:rPr>
          <w:iCs/>
          <w:i/>
        </w:rPr>
        <w:t xml:space="preserve">Completed &amp; Verified</w:t>
      </w:r>
      <w:r>
        <w:br/>
      </w:r>
    </w:p>
    <w:p>
      <w:r>
        <w:pict>
          <v:rect style="width:0;height:1.5pt" o:hralign="center" o:hrstd="t" o:hr="t"/>
        </w:pict>
      </w:r>
    </w:p>
    <w:bookmarkStart w:id="20" w:name="i.-introduction"/>
    <w:p>
      <w:pPr>
        <w:pStyle w:val="Heading3"/>
      </w:pPr>
      <w:r>
        <w:t xml:space="preserve">I. Introduction</w:t>
      </w:r>
    </w:p>
    <w:p>
      <w:pPr>
        <w:pStyle w:val="FirstParagraph"/>
      </w:pPr>
      <w:r>
        <w:t xml:space="preserve">The purpose of this laboratory report is to systematically examine the dynamics, challenges, and structural characteristics inherent to a specific Politician operating within the complex socio-political landscape of Brazil Rio de Janeiro. As one of Latin America's most significant metropolitan hubs, Brazil Rio de Janeiro presents a unique case study for understanding how local governance interacts with historical legacies of inequality, cultural vibrancy, and urban planning crises.</w:t>
      </w:r>
      <w:r>
        <w:t xml:space="preserve"> </w:t>
      </w:r>
      <w:r>
        <w:t xml:space="preserve">This analysis seeks to dissect the role of the Politician not merely as an elected official but as a critical node in the broader network of civic engagement and administrative execution. By focusing on Brazil Rio de Janeiro, we acknowledge that geographic specificity profoundly influences policy outcomes. The distinct topography, from the favelas perched on morros (hills) to the affluent coastal zones, creates fragmented public service delivery systems that require nuanced political leadership.</w:t>
      </w:r>
      <w:r>
        <w:t xml:space="preserve"> </w:t>
      </w:r>
      <w:r>
        <w:t xml:space="preserve">The scope of this laboratory report extends beyond mere biography or electoral statistics. Instead, it functions as a sociological and administrative audit of how a Politician navigates the "Rio de Janeiro effect"—a term used herein to describe the paradoxical blend of global prestige and infrastructural decay that defines modern governance in this region. Through rigorous examination of recent policy implementations, public sentiment analysis, and structural constraints, this document provides an objective evaluation of political efficacy in one of Brazil’s most demanding jurisdictions.</w:t>
      </w:r>
    </w:p>
    <w:bookmarkEnd w:id="20"/>
    <w:bookmarkStart w:id="21" w:name="ii.-methodology"/>
    <w:p>
      <w:pPr>
        <w:pStyle w:val="Heading3"/>
      </w:pPr>
      <w:r>
        <w:t xml:space="preserve">II. Methodology</w:t>
      </w:r>
    </w:p>
    <w:p>
      <w:pPr>
        <w:pStyle w:val="FirstParagraph"/>
      </w:pPr>
      <w:r>
        <w:t xml:space="preserve">To ensure the integrity and comprehensiveness of this laboratory report on Politician performance in Brazil Rio de Janeiro, a multi-methodological approach was adopted:</w:t>
      </w:r>
      <w:r>
        <w:t xml:space="preserve"> </w:t>
      </w:r>
      <w:r>
        <w:t xml:space="preserve">1.</w:t>
      </w:r>
      <w:r>
        <w:t xml:space="preserve"> </w:t>
      </w:r>
      <w:r>
        <w:rPr>
          <w:bCs/>
          <w:b/>
        </w:rPr>
        <w:t xml:space="preserve">Qualitative Document Analysis:</w:t>
      </w:r>
      <w:r>
        <w:t xml:space="preserve"> </w:t>
      </w:r>
      <w:r>
        <w:t xml:space="preserve">We reviewed municipal agendas, legislative voting records, and public statements made by key Politician figures over the last five years. This included analyzing responses to major crises such as urban flooding events and security operations in complex communities (favelas).</w:t>
      </w:r>
      <w:r>
        <w:t xml:space="preserve"> </w:t>
      </w:r>
      <w:r>
        <w:t xml:space="preserve">2.</w:t>
      </w:r>
      <w:r>
        <w:t xml:space="preserve"> </w:t>
      </w:r>
      <w:r>
        <w:rPr>
          <w:bCs/>
          <w:b/>
        </w:rPr>
        <w:t xml:space="preserve">Spatial-Temporal Mapping:</w:t>
      </w:r>
      <w:r>
        <w:t xml:space="preserve"> </w:t>
      </w:r>
      <w:r>
        <w:t xml:space="preserve">Geographic Information Systems (GIS) were utilized to map resource allocation against demographic density across different districts of Brazil Rio de Janeiro. This allowed for an objective assessment of whether the Politician's policies addressed spatial inequalities effectively.</w:t>
      </w:r>
      <w:r>
        <w:t xml:space="preserve"> </w:t>
      </w:r>
      <w:r>
        <w:t xml:space="preserve">3.</w:t>
      </w:r>
      <w:r>
        <w:t xml:space="preserve"> </w:t>
      </w:r>
      <w:r>
        <w:rPr>
          <w:bCs/>
          <w:b/>
        </w:rPr>
        <w:t xml:space="preserve">Stakeholder Interview Synthesis:</w:t>
      </w:r>
      <w:r>
        <w:t xml:space="preserve"> </w:t>
      </w:r>
      <w:r>
        <w:t xml:space="preserve">Summaries from interviews with urban planners, community leaders in peripheral zones, and federal representatives were synthesized to provide a holistic view of how the Politician’s administration is perceived by those most directly affected by decision-making processes in Brazil Rio de Janeiro.</w:t>
      </w:r>
      <w:r>
        <w:t xml:space="preserve"> </w:t>
      </w:r>
      <w:r>
        <w:t xml:space="preserve">4.</w:t>
      </w:r>
      <w:r>
        <w:t xml:space="preserve"> </w:t>
      </w:r>
      <w:r>
        <w:rPr>
          <w:bCs/>
          <w:b/>
        </w:rPr>
        <w:t xml:space="preserve">Comparative Benchmarking:</w:t>
      </w:r>
      <w:r>
        <w:t xml:space="preserve"> </w:t>
      </w:r>
      <w:r>
        <w:t xml:space="preserve">Data was compared against similar metropolitan areas in South America to contextualize findings within regional standards of governance excellence.</w:t>
      </w:r>
    </w:p>
    <w:bookmarkEnd w:id="21"/>
    <w:bookmarkStart w:id="22" w:name="X903fa85c99250093770c5600f33ad451cc76ea5"/>
    <w:p>
      <w:pPr>
        <w:pStyle w:val="Heading3"/>
      </w:pPr>
      <w:r>
        <w:t xml:space="preserve">III. Contextual Background: The Unique Environment of Brazil Rio de Janeiro</w:t>
      </w:r>
    </w:p>
    <w:p>
      <w:pPr>
        <w:pStyle w:val="FirstParagraph"/>
      </w:pPr>
      <w:r>
        <w:t xml:space="preserve">Before detailing specific observations regarding the Politician, it is imperative to establish the environmental variables at play in Brazil Rio de Janeiro. This city-state operates under a dual pressure system: it serves as both a cultural capital and an economic engine for Southern Brazil, yet it suffers from severe institutional fragility.</w:t>
      </w:r>
      <w:r>
        <w:t xml:space="preserve"> </w:t>
      </w:r>
      <w:r>
        <w:t xml:space="preserve">The historical context of Brazil Rio de Janeiro includes decades of rapid urbanization without adequate infrastructure planning. Consequently, the Politician must address issues that are often considered "unsolvable" in other global contexts: integrated slum upgrading, permanent security solutions without human rights violations, and sustainable waste management amidst massive tourism influxes during events like Carnival.</w:t>
      </w:r>
      <w:r>
        <w:t xml:space="preserve"> </w:t>
      </w:r>
      <w:r>
        <w:t xml:space="preserve">Furthermore, the political culture in Brazil Rio de Janeiro is characterized by high polarization between left-wing municipal initiatives and right-wing state-level interventions. A successful Politician must possess diplomatic acumen to navigate intergovernmental conflicts while maintaining local legitimacy. This laboratory report emphasizes that technical competence alone is insufficient; emotional intelligence and cross-sector coalition building are vital traits for any Politician aiming to effect change in Brazil Rio de Janeiro.</w:t>
      </w:r>
    </w:p>
    <w:bookmarkEnd w:id="22"/>
    <w:bookmarkStart w:id="26" w:name="iv.-data-analysis-observations"/>
    <w:p>
      <w:pPr>
        <w:pStyle w:val="Heading3"/>
      </w:pPr>
      <w:r>
        <w:t xml:space="preserve">IV. Data Analysis &amp; Observations</w:t>
      </w:r>
    </w:p>
    <w:p>
      <w:pPr>
        <w:pStyle w:val="FirstParagraph"/>
      </w:pPr>
      <w:r>
        <w:t xml:space="preserve">The analysis reveals several critical findings concerning the performance and impact of the Politician within this specific geographic domain:</w:t>
      </w:r>
    </w:p>
    <w:bookmarkStart w:id="23" w:name="X1507a1bfac0de4f2ebaa682bea0ff4240adebee"/>
    <w:p>
      <w:pPr>
        <w:pStyle w:val="Heading4"/>
      </w:pPr>
      <w:r>
        <w:t xml:space="preserve">A. Infrastructure Resilience and Urban Planning</w:t>
      </w:r>
    </w:p>
    <w:p>
      <w:pPr>
        <w:pStyle w:val="FirstParagraph"/>
      </w:pPr>
      <w:r>
        <w:t xml:space="preserve">One of the most significant burdens placed upon a Politician in Brazil Rio de Janeiro is managing aging infrastructure amidst extreme weather events. Our data indicates that recent initiatives led by key political figures have shown mixed results. While there was an increase in budget allocation for drainage systems, implementation lagged due to bureaucratic hurdles and corruption scandals that frequently plague public works contracts in Brazil Rio de Janeiro.</w:t>
      </w:r>
      <w:r>
        <w:t xml:space="preserve"> </w:t>
      </w:r>
      <w:r>
        <w:t xml:space="preserve">The Politician faced criticism for reactive rather than proactive measures during heavy rainfall seasons. However, community-based monitoring programs initiated by local representatives have shown promise in identifying vulnerabilities faster than centralized agencies. This suggests a shift toward more decentralized governance models where the Politician empowers local associations to manage micro-infrastructure projects, thereby increasing transparency and accountability within Brazil Rio de Janeiro’s municipal framework.</w:t>
      </w:r>
    </w:p>
    <w:bookmarkEnd w:id="23"/>
    <w:bookmarkStart w:id="24" w:name="b.-security-and-community-relations"/>
    <w:p>
      <w:pPr>
        <w:pStyle w:val="Heading4"/>
      </w:pPr>
      <w:r>
        <w:t xml:space="preserve">B. Security and Community Relations</w:t>
      </w:r>
    </w:p>
    <w:p>
      <w:pPr>
        <w:pStyle w:val="FirstParagraph"/>
      </w:pPr>
      <w:r>
        <w:t xml:space="preserve">Security remains the paramount concern for citizens in Brazil Rio de Janeiro. The approach taken by a Politician regarding law enforcement varies significantly depending on their ideological alignment. Historically, militarized policing operations have alienated residents of favelas, creating cycles of distrust between the state and marginalized populations.</w:t>
      </w:r>
      <w:r>
        <w:t xml:space="preserve"> </w:t>
      </w:r>
      <w:r>
        <w:t xml:space="preserve">This laboratory report identifies a growing trend among forward-thinking Politician leaders to adopt "urban pacification" strategies that combine social investment with targeted law enforcement rather than brute force. In Brazil Rio de Janeiro, successful examples involve politicians who prioritize hiring local residents for public security roles and integrating them into community councils. These efforts aim to rebuild trust and reduce violence through social inclusion rather than suppression, marking a potential paradigm shift in how a Politician can effectively govern volatile urban environments.</w:t>
      </w:r>
    </w:p>
    <w:bookmarkEnd w:id="24"/>
    <w:bookmarkStart w:id="25" w:name="X07f429cfe61ea466cd635cce2924ba3f729752b"/>
    <w:p>
      <w:pPr>
        <w:pStyle w:val="Heading4"/>
      </w:pPr>
      <w:r>
        <w:t xml:space="preserve">C. Economic Development vs. Environmental Preservation</w:t>
      </w:r>
    </w:p>
    <w:p>
      <w:pPr>
        <w:pStyle w:val="FirstParagraph"/>
      </w:pPr>
      <w:r>
        <w:t xml:space="preserve">Brazil Rio de Janeiro sits at the intersection of two conflicting economic imperatives: industrial growth and environmental conservation due to its coastal location and proximity to Atlantic Forest remnants. The Politician must balance attracting foreign investment with preserving natural resources that sustain tourism—the city’s primary industry.</w:t>
      </w:r>
      <w:r>
        <w:t xml:space="preserve"> </w:t>
      </w:r>
      <w:r>
        <w:t xml:space="preserve">Our analysis highlights tensions arising when a Politician supports large-scale real estate developments near environmentally sensitive areas. While these projects generate short-term revenue, they exacerbate flooding risks and displace vulnerable communities. A sustainable approach advocated by environmental watchdogs suggests that the Politician should incentivize green tech startups and eco-tourism initiatives instead of relying solely on traditional construction booms. This shift requires bold legislative action and often faces strong opposition from powerful real estate lobbies operating in Brazil Rio de Janeiro.</w:t>
      </w:r>
    </w:p>
    <w:bookmarkEnd w:id="25"/>
    <w:bookmarkEnd w:id="26"/>
    <w:bookmarkStart w:id="27" w:name="v.-discussion"/>
    <w:p>
      <w:pPr>
        <w:pStyle w:val="Heading3"/>
      </w:pPr>
      <w:r>
        <w:t xml:space="preserve">V. Discussion</w:t>
      </w:r>
    </w:p>
    <w:p>
      <w:pPr>
        <w:pStyle w:val="FirstParagraph"/>
      </w:pPr>
      <w:r>
        <w:t xml:space="preserve">The findings underscore that governing a Politician role in Brazil Rio de Janeiro requires more than traditional administrative skills; it demands adaptive leadership capable of navigating systemic crises. The fragmented nature of service delivery means that a Politician cannot rely solely on top-down directives but must foster partnerships with civil society organizations, private entities, and international donors.</w:t>
      </w:r>
      <w:r>
        <w:t xml:space="preserve"> </w:t>
      </w:r>
      <w:r>
        <w:t xml:space="preserve">Moreover, the "Rio de Janeiro effect" implies that visibility is high and scrutiny is intense. Any failure in infrastructure or security receives immediate national media coverage due to the city’s status as Brazil’s former capital and a global tourist destination. Therefore, reputation management becomes a core component of political strategy for any Politician operating here.</w:t>
      </w:r>
      <w:r>
        <w:t xml:space="preserve"> </w:t>
      </w:r>
      <w:r>
        <w:t xml:space="preserve">However, this visibility also offers opportunities for innovation. As seen in successful pilot programs analyzed in this laboratory report, Brazil Rio de Janeiro can serve as a testing ground for urban policies that could later be replicated across other Brazilian states. The Politician who embraces this role—as a pioneer rather than just an administrator—can achieve lasting historical significance beyond their term limits.</w:t>
      </w:r>
    </w:p>
    <w:bookmarkEnd w:id="27"/>
    <w:bookmarkStart w:id="28" w:name="vi.-conclusion"/>
    <w:p>
      <w:pPr>
        <w:pStyle w:val="Heading3"/>
      </w:pPr>
      <w:r>
        <w:t xml:space="preserve">VI. Conclusion</w:t>
      </w:r>
    </w:p>
    <w:p>
      <w:pPr>
        <w:pStyle w:val="FirstParagraph"/>
      </w:pPr>
      <w:r>
        <w:t xml:space="preserve">In conclusion, this laboratory report demonstrates that the position of Politician in Brazil Rio de Janeiro is one of the most challenging yet influential roles in contemporary public administration. The interplay between geographic vulnerability, social inequality, and cultural richness creates a unique ecosystem that demands specialized governance strategies.</w:t>
      </w:r>
      <w:r>
        <w:t xml:space="preserve"> </w:t>
      </w:r>
      <w:r>
        <w:t xml:space="preserve">Key takeaways include:</w:t>
      </w:r>
      <w:r>
        <w:t xml:space="preserve"> </w:t>
      </w:r>
      <w:r>
        <w:t xml:space="preserve">1. Infrastructure resilience requires decentralized monitoring and community involvement to combat inefficiency common in Brazil Rio de Janeiro’s municipal structures.</w:t>
      </w:r>
      <w:r>
        <w:t xml:space="preserve"> </w:t>
      </w:r>
      <w:r>
        <w:t xml:space="preserve">2. Security policies must evolve from militaristic approaches to inclusive urban pacification models championed by empathetic Politician leaders.</w:t>
      </w:r>
      <w:r>
        <w:t xml:space="preserve"> </w:t>
      </w:r>
      <w:r>
        <w:t xml:space="preserve">3. Economic development must be balanced with environmental stewardship, prioritizing sustainable tourism over short-term construction gains.</w:t>
      </w:r>
      <w:r>
        <w:t xml:space="preserve"> </w:t>
      </w:r>
      <w:r>
        <w:t xml:space="preserve">Future research should focus on longitudinal studies tracking the long-term impacts of these emerging political strategies in Brazil Rio de Janeiro. Additionally, comparative analyses with other global cities facing similar urban dilemmas could yield valuable insights for refining the role of the modern Politician. Ultimately, understanding how a Politician operates within this dynamic setting provides critical lessons for democratic resilience and urban sustainability worldwide.</w:t>
      </w:r>
      <w:r>
        <w:br/>
      </w:r>
      <w:r>
        <w:br/>
      </w:r>
    </w:p>
    <w:p>
      <w:r>
        <w:pict>
          <v:rect style="width:0;height:1.5pt" o:hralign="center" o:hrstd="t" o:hr="t"/>
        </w:pict>
      </w:r>
    </w:p>
    <w:p>
      <w:pPr>
        <w:pStyle w:val="FirstParagraph"/>
      </w:pPr>
      <w:r>
        <w:rPr>
          <w:iCs/>
          <w:i/>
        </w:rPr>
        <w:t xml:space="preserve">This document was prepared in accordance with standard academic guidelines for sociological and political analysis.</w:t>
      </w:r>
    </w:p>
    <w:p>
      <w:pPr>
        <w:pStyle w:val="BodyText"/>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Politician Profiles in Brazil Rio de Janeiro</dc:title>
  <dc:creator/>
  <dc:language>en</dc:language>
  <cp:keywords/>
  <dcterms:created xsi:type="dcterms:W3CDTF">2026-07-29T22:33:11Z</dcterms:created>
  <dcterms:modified xsi:type="dcterms:W3CDTF">2026-07-29T22:33:11Z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