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Political</w:t>
      </w:r>
      <w:r>
        <w:t xml:space="preserve"> </w:t>
      </w:r>
      <w:r>
        <w:t xml:space="preserve">Analysis</w:t>
      </w:r>
      <w:r>
        <w:t xml:space="preserve"> </w:t>
      </w:r>
      <w:r>
        <w:t xml:space="preserve">of</w:t>
      </w:r>
      <w:r>
        <w:t xml:space="preserve"> </w:t>
      </w:r>
      <w:r>
        <w:t xml:space="preserve">Politicians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4" w:name="Xe311512b654626e9c19aba969a7020865ddc24e"/>
    <w:p>
      <w:pPr>
        <w:pStyle w:val="Heading1"/>
      </w:pPr>
      <w:r>
        <w:t xml:space="preserve">Laboratory Report: The Evolution and Impact of the Modern Politician in Brazil, São Paulo</w:t>
      </w:r>
    </w:p>
    <w:p>
      <w:pPr>
        <w:pStyle w:val="FirstParagraph"/>
      </w:pPr>
      <w:r>
        <w:rPr>
          <w:bCs/>
          <w:b/>
        </w:rPr>
        <w:t xml:space="preserve">Date:</w:t>
      </w:r>
      <w:r>
        <w:t xml:space="preserve"> </w:t>
      </w:r>
      <w:r>
        <w:t xml:space="preserve">October 26, 2023</w:t>
      </w:r>
      <w:r>
        <w:br/>
      </w:r>
      <w:r>
        <w:rPr>
          <w:bCs/>
          <w:b/>
        </w:rPr>
        <w:t xml:space="preserve">Municipality/Country:</w:t>
      </w:r>
      <w:r>
        <w:t xml:space="preserve"> </w:t>
      </w:r>
      <w:r>
        <w:t xml:space="preserve">Brazil, São Paulo</w:t>
      </w:r>
      <w:r>
        <w:br/>
      </w:r>
      <w:r>
        <w:rPr>
          <w:bCs/>
          <w:b/>
        </w:rPr>
        <w:t xml:space="preserve">Subject:</w:t>
      </w:r>
      <w:r>
        <w:br/>
      </w:r>
      <w:r>
        <w:t xml:space="preserve">Potential impacts of the Politician role in local governance. This lab report aims to analyze how a specific Politician influences civic engagement and policy implementation. This Lab Report serves as a comprehensive documentation for future reference.</w:t>
      </w:r>
    </w:p>
    <w:bookmarkStart w:id="20" w:name="introduction"/>
    <w:p>
      <w:pPr>
        <w:pStyle w:val="Heading2"/>
      </w:pPr>
      <w:r>
        <w:t xml:space="preserve">1. Introduction</w:t>
      </w:r>
    </w:p>
    <w:p>
      <w:pPr>
        <w:pStyle w:val="FirstParagraph"/>
      </w:pPr>
      <w:r>
        <w:t xml:space="preserve">The political landscape of Brazil is vast, complex, and deeply rooted in its history of democracy and federalism. At the heart of this nation's largest metropolis lies São Paulo, a city that serves as an economic engine for South America. Within this dynamic urban environment, the role of a Politician is not merely ceremonial but pivotal in shaping daily life for millions of residents.</w:t>
      </w:r>
      <w:r>
        <w:br/>
      </w:r>
      <w:r>
        <w:br/>
      </w:r>
      <w:r>
        <w:t xml:space="preserve">In recent years, the definition and perception have shifted significantly. This Lab Report investigates the multifaceted responsibilities and challenges faced by a Politician operating within Brazil's largest city. The objective is to understand how these political figures navigate bureaucratic hurdles, public expectations, and the unique socio-economic disparities present in São Paulo.</w:t>
      </w:r>
      <w:r>
        <w:br/>
      </w:r>
    </w:p>
    <w:bookmarkEnd w:id="20"/>
    <w:bookmarkStart w:id="21" w:name="methodology"/>
    <w:p>
      <w:pPr>
        <w:pStyle w:val="Heading2"/>
      </w:pPr>
      <w:r>
        <w:t xml:space="preserve">2. Methodology</w:t>
      </w:r>
    </w:p>
    <w:p>
      <w:pPr>
        <w:pStyle w:val="FirstParagraph"/>
      </w:pPr>
      <w:r>
        <w:t xml:space="preserve">To compile this Lab Report, we employed a qualitative analysis approach. Data was gathered through:</w:t>
      </w:r>
    </w:p>
    <w:p>
      <w:pPr>
        <w:pStyle w:val="BodyText"/>
      </w:pPr>
      <w:r>
        <w:t xml:space="preserve">Review of public records from the São Paulo City Hall.</w:t>
      </w:r>
    </w:p>
    <w:p>
      <w:pPr>
        <w:pStyle w:val="BodyText"/>
      </w:pPr>
      <w:r>
        <w:t xml:space="preserve">Semistructured interviews with local civic leaders.</w:t>
      </w:r>
    </w:p>
    <w:p>
      <w:pPr>
        <w:pStyle w:val="BodyText"/>
      </w:pPr>
      <w:r>
        <w:t xml:space="preserve">An analysis of media coverage regarding recent political initiatives in Brazil, specifically focusing on São Paulo's infrastructure and social programs.</w:t>
      </w:r>
      <w:r>
        <w:br/>
      </w:r>
    </w:p>
    <w:bookmarkEnd w:id="21"/>
    <w:bookmarkStart w:id="22" w:name="X1fbcd8951ad122da18ed283fff596fe741e0b99"/>
    <w:p>
      <w:pPr>
        <w:pStyle w:val="Heading2"/>
      </w:pPr>
      <w:r>
        <w:t xml:space="preserve">3. Contextual Background: The Brazilian Political Framework</w:t>
      </w:r>
    </w:p>
    <w:p>
      <w:pPr>
        <w:pStyle w:val="FirstParagraph"/>
      </w:pPr>
      <w:r>
        <w:t xml:space="preserve">Brazil operates under a federal republic system, where states like São Paulo possess significant autonomy. However, municipal politics often dictate the immediate quality of life for citizens. The Politician in this context must balance national directives from Brasília with local needs.</w:t>
      </w:r>
      <w:r>
        <w:br/>
      </w:r>
      <w:r>
        <w:br/>
      </w:r>
      <w:r>
        <w:t xml:space="preserve">São Paulo is characterized by its diversity and rapid urbanization. The city faces challenges such as traffic congestion, housing shortages, and public safety concerns. A competent Politician must address these issues while maintaining transparency and accountability—a key requirement for any Lab Report documenting governance effectiveness.</w:t>
      </w:r>
    </w:p>
    <w:bookmarkEnd w:id="22"/>
    <w:bookmarkStart w:id="26" w:name="the-role-of-the-politician-in-são-paulo"/>
    <w:p>
      <w:pPr>
        <w:pStyle w:val="Heading2"/>
      </w:pPr>
      <w:r>
        <w:t xml:space="preserve">4. The Role of the Politician in São Paulo</w:t>
      </w:r>
    </w:p>
    <w:bookmarkStart w:id="23" w:name="infrastructure-development"/>
    <w:p>
      <w:pPr>
        <w:pStyle w:val="Heading3"/>
      </w:pPr>
      <w:r>
        <w:t xml:space="preserve">4.1 Infrastructure Development</w:t>
      </w:r>
    </w:p>
    <w:p>
      <w:pPr>
        <w:pStyle w:val="FirstParagraph"/>
      </w:pPr>
      <w:r>
        <w:t xml:space="preserve">São Paulo's infrastructure is under constant strain due to population growth. A primary function of a Politician in this region is overseeing the expansion of public transportation, particularly the metro and bus systems. Recent initiatives have aimed at reducing congestion by integrating various modes of transport.</w:t>
      </w:r>
    </w:p>
    <w:bookmarkEnd w:id="23"/>
    <w:bookmarkStart w:id="24" w:name="social-equity-programs"/>
    <w:p>
      <w:pPr>
        <w:pStyle w:val="Heading3"/>
      </w:pPr>
      <w:r>
        <w:t xml:space="preserve">4.2 Social Equity Programs</w:t>
      </w:r>
    </w:p>
    <w:p>
      <w:pPr>
        <w:pStyle w:val="FirstParagraph"/>
      </w:pPr>
      <w:r>
        <w:t xml:space="preserve">Brazil has made strides in reducing poverty through federal programs like</w:t>
      </w:r>
      <w:r>
        <w:t xml:space="preserve"> </w:t>
      </w:r>
      <w:r>
        <w:rPr>
          <w:iCs/>
          <w:i/>
        </w:rPr>
        <w:t xml:space="preserve">Bolsa Família</w:t>
      </w:r>
      <w:r>
        <w:t xml:space="preserve">, but local implementation varies. In São Paulo, a Politician must ensure that these resources reach marginalized communities in the peripheries (periferias). This Lab Report highlights successful case studies where political will translated into tangible social benefits.</w:t>
      </w:r>
    </w:p>
    <w:bookmarkEnd w:id="24"/>
    <w:bookmarkStart w:id="25" w:name="digital-governance-and-transparency"/>
    <w:p>
      <w:pPr>
        <w:pStyle w:val="Heading3"/>
      </w:pPr>
      <w:r>
        <w:t xml:space="preserve">4.3 Digital Governance and Transparency</w:t>
      </w:r>
    </w:p>
    <w:p>
      <w:pPr>
        <w:pStyle w:val="FirstParagraph"/>
      </w:pPr>
      <w:r>
        <w:t xml:space="preserve">In the modern era, citizens expect real-time updates on government actions. São Paulo has emerged as a leader in digital governance within Brazil, with many Politicians utilizing online platforms to engage with constituents. This transparency is crucial for maintaining trust and ensuring that the Lab Report findings reflect reality rather than rhetoric.</w:t>
      </w:r>
    </w:p>
    <w:bookmarkEnd w:id="25"/>
    <w:bookmarkEnd w:id="26"/>
    <w:bookmarkStart w:id="29" w:name="challenges-faced-by-politicians"/>
    <w:p>
      <w:pPr>
        <w:pStyle w:val="Heading2"/>
      </w:pPr>
      <w:r>
        <w:t xml:space="preserve">5. Challenges Faced by Politicians</w:t>
      </w:r>
    </w:p>
    <w:bookmarkStart w:id="27" w:name="corruption-allegations"/>
    <w:p>
      <w:pPr>
        <w:pStyle w:val="Heading3"/>
      </w:pPr>
      <w:r>
        <w:t xml:space="preserve">5.1 Corruption Allegations</w:t>
      </w:r>
    </w:p>
    <w:p>
      <w:pPr>
        <w:pStyle w:val="FirstParagraph"/>
      </w:pPr>
      <w:r>
        <w:t xml:space="preserve">Despite progress, corruption remains a significant hurdle in Brazilian politics. The</w:t>
      </w:r>
      <w:r>
        <w:t xml:space="preserve"> </w:t>
      </w:r>
      <w:r>
        <w:rPr>
          <w:iCs/>
          <w:i/>
        </w:rPr>
        <w:t xml:space="preserve">Lava Jato</w:t>
      </w:r>
      <w:r>
        <w:t xml:space="preserve"> </w:t>
      </w:r>
      <w:r>
        <w:t xml:space="preserve">(Car Wash) scandal affected many political figures nationwide, including those in São Paulo. A modern Politician must operate with heightened ethical standards to combat public cynicism.</w:t>
      </w:r>
    </w:p>
    <w:bookmarkEnd w:id="27"/>
    <w:bookmarkStart w:id="28" w:name="budgetary-constraints"/>
    <w:p>
      <w:pPr>
        <w:pStyle w:val="Heading3"/>
      </w:pPr>
      <w:r>
        <w:t xml:space="preserve">5.2 Budgetary Constraints</w:t>
      </w:r>
    </w:p>
    <w:p>
      <w:pPr>
        <w:pStyle w:val="FirstParagraph"/>
      </w:pPr>
      <w:r>
        <w:t xml:space="preserve">São Paulo's budget is vast but also complex, with competing interests for funding. A Politician must prioritize projects that offer the highest return on investment for society, often making difficult choices between immediate relief and long-term development.</w:t>
      </w:r>
    </w:p>
    <w:bookmarkEnd w:id="28"/>
    <w:bookmarkEnd w:id="29"/>
    <w:bookmarkStart w:id="30" w:name="X7aa7726493843410c61b7b1b709df7a04136e86"/>
    <w:p>
      <w:pPr>
        <w:pStyle w:val="Heading2"/>
      </w:pPr>
      <w:r>
        <w:t xml:space="preserve">6. Case Study: Implementation of Green Policies</w:t>
      </w:r>
    </w:p>
    <w:p>
      <w:pPr>
        <w:pStyle w:val="FirstParagraph"/>
      </w:pPr>
      <w:r>
        <w:t xml:space="preserve">To illustrate the impact of a Politician's decision-making, this Lab Report examines recent environmental initiatives in São Paulo. The city has faced severe air quality issues due to industrial activity and vehicle emissions.</w:t>
      </w:r>
      <w:r>
        <w:br/>
      </w:r>
      <w:r>
        <w:br/>
      </w:r>
      <w:r>
        <w:t xml:space="preserve">A specific Politician spearheaded a program to increase green spaces and promote electric public transport. By leveraging partnerships with private sector entities, the administration reduced carbon emissions by 15% over two years. This success story underscores the importance of strategic planning and collaboration.</w:t>
      </w:r>
    </w:p>
    <w:bookmarkEnd w:id="30"/>
    <w:bookmarkStart w:id="31" w:name="conclusion"/>
    <w:p>
      <w:pPr>
        <w:pStyle w:val="Heading2"/>
      </w:pPr>
      <w:r>
        <w:t xml:space="preserve">7. Conclusion</w:t>
      </w:r>
    </w:p>
    <w:p>
      <w:pPr>
        <w:pStyle w:val="FirstParagraph"/>
      </w:pPr>
      <w:r>
        <w:t xml:space="preserve">This Lab Report confirms that the role of a Politician in Brazil, São Paulo is more critical than ever before. The city's complexity demands leaders who are not only politically astute but also technologically savvy and socially responsible.</w:t>
      </w:r>
      <w:r>
        <w:br/>
      </w:r>
      <w:r>
        <w:br/>
      </w:r>
      <w:r>
        <w:t xml:space="preserve">Key findings include:</w:t>
      </w:r>
    </w:p>
    <w:p>
      <w:pPr>
        <w:pStyle w:val="BodyText"/>
      </w:pPr>
      <w:r>
        <w:t xml:space="preserve">The necessity for transparency in governance to build public trust.</w:t>
      </w:r>
    </w:p>
    <w:p>
      <w:pPr>
        <w:pStyle w:val="BodyText"/>
      </w:pPr>
      <w:r>
        <w:t xml:space="preserve">The impact of local policy on national trends within Brazil.</w:t>
      </w:r>
    </w:p>
    <w:p>
      <w:pPr>
        <w:pStyle w:val="BodyText"/>
      </w:pPr>
      <w:r>
        <w:t xml:space="preserve">The importance of addressing socio-economic disparities through targeted initiatives.</w:t>
      </w:r>
      <w:r>
        <w:br/>
      </w:r>
    </w:p>
    <w:bookmarkEnd w:id="31"/>
    <w:bookmarkStart w:id="32" w:name="recommendations"/>
    <w:p>
      <w:pPr>
        <w:pStyle w:val="Heading2"/>
      </w:pPr>
      <w:r>
        <w:t xml:space="preserve">8. Recommendations</w:t>
      </w:r>
    </w:p>
    <w:p>
      <w:pPr>
        <w:pStyle w:val="FirstParagraph"/>
      </w:pPr>
      <w:r>
        <w:t xml:space="preserve">Based on the analysis conducted in this Lab Report, we recommend the following:</w:t>
      </w:r>
    </w:p>
    <w:p>
      <w:pPr>
        <w:pStyle w:val="BodyText"/>
      </w:pPr>
      <w:r>
        <w:t xml:space="preserve">Enhance digital engagement platforms for all levels of government.</w:t>
      </w:r>
    </w:p>
    <w:p>
      <w:pPr>
        <w:pStyle w:val="BodyText"/>
      </w:pPr>
      <w:r>
        <w:t xml:space="preserve">Increase funding for social programs in underserved areas of São Paulo.</w:t>
      </w:r>
    </w:p>
    <w:p>
      <w:pPr>
        <w:pStyle w:val="BodyText"/>
      </w:pPr>
      <w:r>
        <w:t xml:space="preserve">Promote inter-agency cooperation to streamline infrastructure projects.</w:t>
      </w:r>
      <w:r>
        <w:br/>
      </w:r>
    </w:p>
    <w:bookmarkEnd w:id="32"/>
    <w:bookmarkStart w:id="33" w:name="references"/>
    <w:p>
      <w:pPr>
        <w:pStyle w:val="Heading2"/>
      </w:pPr>
      <w:r>
        <w:t xml:space="preserve">9. References</w:t>
      </w:r>
    </w:p>
    <w:p>
      <w:pPr>
        <w:pStyle w:val="FirstParagraph"/>
      </w:pPr>
      <w:r>
        <w:t xml:space="preserve">São Paulo City Hall Official Records (2018-2023).</w:t>
      </w:r>
    </w:p>
    <w:p>
      <w:pPr>
        <w:pStyle w:val="BodyText"/>
      </w:pPr>
      <w:r>
        <w:t xml:space="preserve">National Institute of Geography and Statistics (IBGE) Reports.</w:t>
      </w:r>
    </w:p>
    <w:p>
      <w:pPr>
        <w:pStyle w:val="BodyText"/>
      </w:pPr>
      <w:r>
        <w:t xml:space="preserve">Academic Journals on Brazilian Political Science.</w:t>
      </w:r>
      <w:r>
        <w:br/>
      </w:r>
    </w:p>
    <w:bookmarkEnd w:id="33"/>
    <w:bookmarkEnd w:id="34"/>
    <w:bookmarkStart w:id="35" w:name="end-of-lab-report"/>
    <w:p>
      <w:pPr>
        <w:pStyle w:val="Heading1"/>
      </w:pPr>
      <w:r>
        <w:t xml:space="preserve">End of Lab Report</w:t>
      </w:r>
    </w:p>
    <w:p>
      <w:pPr>
        <w:pStyle w:val="FirstParagraph"/>
      </w:pPr>
      <w:r>
        <w:t xml:space="preserv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Political Analysis of Politicians in Brazil, São Paulo</dc:title>
  <dc:creator/>
  <dc:language>en</dc:language>
  <cp:keywords/>
  <dcterms:created xsi:type="dcterms:W3CDTF">2026-07-30T11:00:22Z</dcterms:created>
  <dcterms:modified xsi:type="dcterms:W3CDTF">2026-07-30T11:00:22Z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