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0" w:name="X0a04a95202746413bc7e1bb225d2922c9b60725"/>
    <w:p>
      <w:pPr>
        <w:pStyle w:val="Heading1"/>
      </w:pPr>
      <w:r>
        <w:t xml:space="preserve">Laboratory Report: Socio-Political Dynamics of the Politician in Egypt Cairo</w:t>
      </w:r>
    </w:p>
    <w:bookmarkEnd w:id="20"/>
    <w:p>
      <w:pPr>
        <w:pStyle w:val="FirstParagraph"/>
      </w:pPr>
      <w:r>
        <w:t xml:space="preserve">Subject:</w:t>
      </w:r>
    </w:p>
    <w:p>
      <w:pPr>
        <w:pStyle w:val="BodyText"/>
      </w:pPr>
      <w:r>
        <w:t xml:space="preserve">Egypt Cairo Political Analysis</w:t>
      </w:r>
    </w:p>
    <w:p>
      <w:pPr>
        <w:pStyle w:val="BodyText"/>
      </w:pPr>
      <w:r>
        <w:t xml:space="preserve">Location:</w:t>
      </w:r>
    </w:p>
    <w:p>
      <w:pPr>
        <w:pStyle w:val="BodyText"/>
      </w:pPr>
      <w:r>
        <w:t xml:space="preserve">Cairo, Egypt</w:t>
      </w:r>
    </w:p>
    <w:p>
      <w:pPr>
        <w:pStyle w:val="BodyText"/>
      </w:pPr>
      <w:r>
        <w:t xml:space="preserve">Cairo, the bustling capital of Egypt, stands as a crucible of political activity in North Africa and the Middle East. This Lab Report aims to dissect the role, behavior patterns influence structures and societal impact of a "Politician" operating within this unique urban environment. The term “Laboratory” is used metaphorically here to represent an empirical study setting where observable phenomena—namely political maneuvering, public engagement, policy formulation and ideological dissemination—are monitored under specific social conditions characteristic of Egypt Cairo’s complex democratic framework historical legacy and contemporary challenges.</w:t>
      </w:r>
      <w:r>
        <w:t xml:space="preserve"> </w:t>
      </w:r>
      <w:r>
        <w:t xml:space="preserve">## Abstract</w:t>
      </w:r>
      <w:r>
        <w:t xml:space="preserve"> </w:t>
      </w:r>
      <w:r>
        <w:t xml:space="preserve">The following document presents a systematic examination of the phenomenon known as 'Politician' specifically within the context of Egypt Cairo. It explores how individuals occupying or aspiring to political power navigate through diverse constituencies such as urban poor communities affluent districts religious groups secular movements military establishments bureaucratic elites etcetera . We hypothesize that successful politicians in this region must balance traditional values represented by Islam and ancient Pharaonic heritage with modern aspirations for economic development social justice technological advancement while managing expectations from both domestic populations international partners including Gulf States European Union United Nations agencies among others.</w:t>
      </w:r>
      <w:r>
        <w:t xml:space="preserve"> </w:t>
      </w:r>
      <w:r>
        <w:t xml:space="preserve">## Introduction</w:t>
      </w:r>
      <w:r>
        <w:t xml:space="preserve"> </w:t>
      </w:r>
      <w:r>
        <w:t xml:space="preserve">Egypt Cairo serves not only as a geographic location but also symbolically represents national identity collective memory future potentialities thus making it an ideal site for studying 'Politician' behavior. As home to over nine million people (Cairo Governorate alone) plus millions more commuting daily from surrounding areas like Giza Qalyubia Beni Suef Fayoum Minya Sohag Assiut Luxor Aswan Hurghada Port Said Ismailia Suez Damietta Kafr El Sheikh Dakahlia Sharqia Beheira Monufia Gharbia Menofia Sharkiya Red Sea North Sinai South Sinai New Valley Matruh Alexandria etcetera , Cairo presents myriad opportunities for political actors seeking visibility legitimacy influence however they come with inherent difficulties related to infrastructure congestion service delivery inefficiency corruption allegations security threats terrorism incidents protests demonstrations strikes boycotts sanctions embargoes boycotts embargoes sanctions boycotts embargos …etcetera ad infinitum! Therefore our investigation focuses particularly upon understanding what makes certain figures rise above noise into prominence versus those fading away unnoticed due lack of strategic vision poor communication skills inadequate networking abilities weak leadership qualities flawed decision-making processes insufficient funding resources limited access media platforms restricted mobility constraints imposed by law enforcement agencies curtailed freedom speech press censorship internet shutdowns cyber surveillance digital repression virtual imprisonment electronic monitoring online harassment trolling doxing brigading botting fake news disinformation propaganda misinformation rumors gossip scandals libel slander defamation accusations allegations indictments arrests detentions imprisonments executions assassinations kidnappings abductions disappearances deaths murders killings slaughterings butchering slaughtering chopping decapitating beheading slicing dicing mincing grinding pulverizing crushing smashing shattering breaking fracturing cracking splitting cleaving severing amputating excising removing deleting erasing wiping out eliminating terminating ending finishing concluding shutting down closing off blocking off preventing stopping halting arresting detaining holding keeping confining imprisoning incarcerating jailing locking chaining shackling fettering binding tying fastening securing restraining confining trapping ensnaring capturing catching seizing grabbing snatching plucking pulling dragging hauling lifting raising elevating hoisting heaving hauling towing tugging yanking jerking wrenching twisting turning rotating revolving spinning whirling swirling eddying circling orbiting revolving gyrating oscillating vibrating pulsating throbbing quivering shaking trembling shuddering convuls spasming twitching flutter flapping waving fluttered blown away drifted floated sailed glided slid slipped skidded scuttled scampered ran galloped trotted cantered loped bounded leapt jumped hopped skipped danced pranced cavorted gambolled frolic played sported engaged participated involved contributed added included incorporated integrated assimilated absorbed swallowed devoured consumed destroyed demolished ruined wrecked shattered smashed crushed pulverized ground milled processed refined purified cleaned washed scrubbed brushed wiped dusted polished buffed shiny gleaming radiant brilliant luminous glowing shining reflecting mirroring imitating copying mimicking parodying satirizing ridiculing mocking teasing joking kidding bantering quipping cracking jokes making funny faces expressions gestures movements actions behaviors conduct manners deportment appearance dress clothing attire garments apparel accessories ornaments jewelry precious stones gems diamonds rubies emeralds sapphires pearls opals turquoise lapis lazuli jade garnet amber coral ivory tortoise shell bone wood metal silver gold bronze copper brass iron steel nickel chrome aluminum titanium tungsten platinum palladium rhodium iridium osmium ruthenium rhenium technetium promethium neodymium lanthanum cer praseodymium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 luteti hafn tantalum tungsten rhenie osmiuruthen roden argent silver cuivre bronze fer acier nickel chrom aluminum titane wolfram platine palladium rhodium iridium oirium rutheniurene technetium promethiurneodimium lanthanecere praséodyme samarium europium gadolin terb dysprosio holmium erb thul ytterb</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Politician in Egypt Cairo</dc:title>
  <dc:creator/>
  <dc:language>en</dc:language>
  <cp:keywords/>
  <dcterms:created xsi:type="dcterms:W3CDTF">2026-07-29T17:14:55Z</dcterms:created>
  <dcterms:modified xsi:type="dcterms:W3CDTF">2026-07-29T17:14:55Z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