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Political and Social Studies, Rome Campus</w:t>
      </w:r>
    </w:p>
    <w:p>
      <w:pPr>
        <w:pStyle w:val="BodyText"/>
      </w:pPr>
      <w:r>
        <w:br/>
      </w:r>
      <w:r>
        <w:br/>
      </w:r>
      <w:r>
        <w:br/>
      </w:r>
      <w:r>
        <w:br/>
      </w:r>
    </w:p>
    <w:bookmarkStart w:id="21" w:name="Xccc9d6e7f580d7a88e74ea2c7e1ab51fe601082"/>
    <w:p>
      <w:pPr>
        <w:pStyle w:val="Heading1"/>
      </w:pPr>
      <w:r>
        <w:t xml:space="preserve">LABORATORY REPORT: COMPREHENSIVE ANALYSIS OF THE CONTEMPORARY POLITICIAN IN ROME, ITALY</w:t>
      </w:r>
    </w:p>
    <w:p>
      <w:pPr>
        <w:pStyle w:val="FirstParagraph"/>
      </w:pPr>
      <w:r>
        <w:br/>
      </w:r>
      <w:r>
        <w:br/>
      </w:r>
    </w:p>
    <w:bookmarkStart w:id="20" w:name="abstract"/>
    <w:p>
      <w:pPr>
        <w:pStyle w:val="Heading2"/>
      </w:pPr>
      <w:r>
        <w:t xml:space="preserve">1.0 Abstract</w:t>
      </w:r>
    </w:p>
    <w:bookmarkEnd w:id="20"/>
    <w:bookmarkEnd w:id="21"/>
    <w:p>
      <w:pPr>
        <w:pStyle w:val="FirstParagraph"/>
      </w:pPr>
      <w:r>
        <w:t xml:space="preserve">This laboratory report aims to deconstruct the multifaceted role, behavior, and societal impact of the modern</w:t>
      </w:r>
      <w:r>
        <w:t xml:space="preserve"> </w:t>
      </w:r>
      <w:r>
        <w:rPr>
          <w:bCs/>
          <w:b/>
        </w:rPr>
        <w:t xml:space="preserve">POLITICIAN</w:t>
      </w:r>
      <w:r>
        <w:t xml:space="preserve">, with specific geographic focus on Rome (</w:t>
      </w:r>
      <w:r>
        <w:rPr>
          <w:bCs/>
          <w:b/>
        </w:rPr>
        <w:t xml:space="preserve">ITALY ROME</w:t>
      </w:r>
      <w:r>
        <w:t xml:space="preserve">). By applying sociological and political science methodologies typical of a rigorous lab-style inquiry, we examine how historical legacies intersect with contemporary governance challenges. The study highlights the unique position of Rome as both the capital of Italy and a global symbol of Catholicism and ancient history. Our findings suggest that the effectiveness of any</w:t>
      </w:r>
      <w:r>
        <w:t xml:space="preserve"> </w:t>
      </w:r>
      <w:r>
        <w:rPr>
          <w:bCs/>
          <w:b/>
        </w:rPr>
        <w:t xml:space="preserve">POLITICIAN</w:t>
      </w:r>
      <w:r>
        <w:t xml:space="preserve"> </w:t>
      </w:r>
      <w:r>
        <w:t xml:space="preserve">operating within this complex ecosystem is heavily dictated by their ability to navigate local administrative issues in</w:t>
      </w:r>
      <w:r>
        <w:t xml:space="preserve"> </w:t>
      </w:r>
      <w:r>
        <w:rPr>
          <w:bCs/>
          <w:b/>
        </w:rPr>
        <w:t xml:space="preserve">ITALY ROME</w:t>
      </w:r>
      <w:r>
        <w:t xml:space="preserve">, such as urban decay, traffic management, and heritage preservation, while simultaneously addressing national political pressures.</w:t>
      </w:r>
    </w:p>
    <w:bookmarkStart w:id="22" w:name="introduction"/>
    <w:p>
      <w:pPr>
        <w:pStyle w:val="Heading2"/>
      </w:pPr>
      <w:r>
        <w:t xml:space="preserve">2.0 Introduction</w:t>
      </w:r>
    </w:p>
    <w:p>
      <w:pPr>
        <w:pStyle w:val="FirstParagraph"/>
      </w:pPr>
      <w:r>
        <w:t xml:space="preserve">The objective of this report is to investigate the operational environment of the</w:t>
      </w:r>
      <w:r>
        <w:t xml:space="preserve"> </w:t>
      </w:r>
      <w:r>
        <w:rPr>
          <w:bCs/>
          <w:b/>
        </w:rPr>
        <w:t xml:space="preserve">POLITICIAN</w:t>
      </w:r>
      <w:r>
        <w:t xml:space="preserve">. In many contexts, a politician is viewed merely as an elected official. However, in</w:t>
      </w:r>
      <w:r>
        <w:t xml:space="preserve"> </w:t>
      </w:r>
      <w:r>
        <w:rPr>
          <w:bCs/>
          <w:b/>
        </w:rPr>
        <w:t xml:space="preserve">ITALY ROME</w:t>
      </w:r>
      <w:r>
        <w:t xml:space="preserve">, the role transcends mere administration. Rome represents a microcosm where ancient traditions meet modern bureaucratic hurdles. For a</w:t>
      </w:r>
      <w:r>
        <w:t xml:space="preserve"> </w:t>
      </w:r>
      <w:r>
        <w:rPr>
          <w:bCs/>
          <w:b/>
        </w:rPr>
        <w:t xml:space="preserve">POLITICIAN</w:t>
      </w:r>
      <w:r>
        <w:t xml:space="preserve"> </w:t>
      </w:r>
      <w:r>
        <w:t xml:space="preserve">serving here, the stakes are exponentially higher than in other municipalities due to international scrutiny and domestic political volatility.</w:t>
      </w:r>
    </w:p>
    <w:p>
      <w:pPr>
        <w:pStyle w:val="BodyText"/>
      </w:pPr>
      <w:r>
        <w:t xml:space="preserve">Rome is not just a city; it is the heart of the Italian state apparatus. Consequently, every decision made by a</w:t>
      </w:r>
      <w:r>
        <w:t xml:space="preserve"> </w:t>
      </w:r>
      <w:r>
        <w:rPr>
          <w:bCs/>
          <w:b/>
        </w:rPr>
        <w:t xml:space="preserve">POLITICIAN</w:t>
      </w:r>
      <w:r>
        <w:t xml:space="preserve"> </w:t>
      </w:r>
      <w:r>
        <w:t xml:space="preserve">in this locale has ripple effects throughout</w:t>
      </w:r>
      <w:r>
        <w:t xml:space="preserve"> </w:t>
      </w:r>
      <w:r>
        <w:rPr>
          <w:bCs/>
          <w:b/>
        </w:rPr>
        <w:t xml:space="preserve">ITALY ROME</w:t>
      </w:r>
      <w:r>
        <w:t xml:space="preserve">'s broader metropolitan area and beyond. This report seeks to quantify and qualify these influences through an analytical lens.</w:t>
      </w:r>
    </w:p>
    <w:bookmarkEnd w:id="22"/>
    <w:bookmarkStart w:id="23" w:name="methodology"/>
    <w:p>
      <w:pPr>
        <w:pStyle w:val="Heading2"/>
      </w:pPr>
      <w:r>
        <w:t xml:space="preserve">3.0 Methodology</w:t>
      </w:r>
    </w:p>
    <w:p>
      <w:pPr>
        <w:pStyle w:val="FirstParagraph"/>
      </w:pPr>
      <w:r>
        <w:t xml:space="preserve">To ensure the integrity of this</w:t>
      </w:r>
      <w:r>
        <w:t xml:space="preserve"> </w:t>
      </w:r>
      <w:r>
        <w:rPr>
          <w:bCs/>
          <w:b/>
        </w:rPr>
        <w:t xml:space="preserve">LAB REPORT</w:t>
      </w:r>
      <w:r>
        <w:t xml:space="preserve">, we employed a mixed-method approach combining qualitative interviews with local stakeholders in</w:t>
      </w:r>
      <w:r>
        <w:t xml:space="preserve"> </w:t>
      </w:r>
      <w:r>
        <w:rPr>
          <w:bCs/>
          <w:b/>
        </w:rPr>
        <w:t xml:space="preserve">ITALY ROME</w:t>
      </w:r>
      <w:r>
        <w:t xml:space="preserve"> </w:t>
      </w:r>
      <w:r>
        <w:t xml:space="preserve">and quantitative analysis of voting data from recent municipal elections. We observed the public interactions of prominent</w:t>
      </w:r>
      <w:r>
        <w:t xml:space="preserve"> </w:t>
      </w:r>
      <w:r>
        <w:rPr>
          <w:bCs/>
          <w:b/>
        </w:rPr>
        <w:t xml:space="preserve">POLITICIAN</w:t>
      </w:r>
      <w:r>
        <w:t xml:space="preserve">s during town halls, press conferences, and crisis management scenarios. The "laboratory" for this study is the city itself—its streets, its institutions (such as Palazzo Chigi and City Hall), and its digital media landscape.</w:t>
      </w:r>
    </w:p>
    <w:p>
      <w:pPr>
        <w:pStyle w:val="BodyText"/>
      </w:pPr>
      <w:r>
        <w:t xml:space="preserve">Data collection focused on three primary variables: 1) Public trust levels in</w:t>
      </w:r>
      <w:r>
        <w:t xml:space="preserve"> </w:t>
      </w:r>
      <w:r>
        <w:rPr>
          <w:bCs/>
          <w:b/>
        </w:rPr>
        <w:t xml:space="preserve">POLITICIAN</w:t>
      </w:r>
      <w:r>
        <w:t xml:space="preserve">s operating in</w:t>
      </w:r>
      <w:r>
        <w:t xml:space="preserve"> </w:t>
      </w:r>
      <w:r>
        <w:rPr>
          <w:bCs/>
          <w:b/>
        </w:rPr>
        <w:t xml:space="preserve">ITALY ROME</w:t>
      </w:r>
      <w:r>
        <w:t xml:space="preserve">; 2) The speed of bureaucratic response to civic issues; and 3) The alignment of political rhetoric with actual policy outcomes. This methodology allows for a holistic view of the</w:t>
      </w:r>
      <w:r>
        <w:t xml:space="preserve"> </w:t>
      </w:r>
      <w:r>
        <w:rPr>
          <w:bCs/>
          <w:b/>
        </w:rPr>
        <w:t xml:space="preserve">POLITICIAN</w:t>
      </w:r>
      <w:r>
        <w:t xml:space="preserve">'s performance within the unique context of</w:t>
      </w:r>
      <w:r>
        <w:t xml:space="preserve"> </w:t>
      </w:r>
      <w:r>
        <w:rPr>
          <w:bCs/>
          <w:b/>
        </w:rPr>
        <w:t xml:space="preserve">ITALY ROME</w:t>
      </w:r>
      <w:r>
        <w:t xml:space="preserve">.</w:t>
      </w:r>
    </w:p>
    <w:bookmarkEnd w:id="23"/>
    <w:bookmarkStart w:id="27" w:name="X41972e706ee2354f3b460c017eca2c310d347c1"/>
    <w:p>
      <w:pPr>
        <w:pStyle w:val="Heading2"/>
      </w:pPr>
      <w:r>
        <w:t xml:space="preserve">4.0 Results: The Profile of the Politician in Rome</w:t>
      </w:r>
    </w:p>
    <w:bookmarkStart w:id="24" w:name="Xe68c89a747838d921ca7509634e787a112ad806"/>
    <w:p>
      <w:pPr>
        <w:pStyle w:val="Heading3"/>
      </w:pPr>
      <w:r>
        <w:t xml:space="preserve">4.1 Historical Weight and Modern Expectations</w:t>
      </w:r>
    </w:p>
    <w:p>
      <w:pPr>
        <w:pStyle w:val="FirstParagraph"/>
      </w:pPr>
      <w:r>
        <w:t xml:space="preserve">The data indicates that citizens in</w:t>
      </w:r>
      <w:r>
        <w:t xml:space="preserve"> </w:t>
      </w:r>
      <w:r>
        <w:rPr>
          <w:bCs/>
          <w:b/>
        </w:rPr>
        <w:t xml:space="preserve">ITALY ROME</w:t>
      </w:r>
      <w:r>
        <w:t xml:space="preserve"> </w:t>
      </w:r>
      <w:r>
        <w:t xml:space="preserve">hold their</w:t>
      </w:r>
      <w:r>
        <w:t xml:space="preserve"> </w:t>
      </w:r>
      <w:r>
        <w:rPr>
          <w:bCs/>
          <w:b/>
        </w:rPr>
        <w:t xml:space="preserve">POLITICIAN</w:t>
      </w:r>
      <w:r>
        <w:t xml:space="preserve">s to an exceptionally high standard, not just for service delivery but for symbolic stewardship of history. Unlike politicians in industrial cities who may focus primarily on economic growth, the</w:t>
      </w:r>
      <w:r>
        <w:t xml:space="preserve"> </w:t>
      </w:r>
      <w:r>
        <w:rPr>
          <w:bCs/>
          <w:b/>
        </w:rPr>
        <w:t xml:space="preserve">POLITICIAN</w:t>
      </w:r>
      <w:r>
        <w:t xml:space="preserve"> </w:t>
      </w:r>
      <w:r>
        <w:t xml:space="preserve">in Rome must balance heritage conservation with modernization. Our analysis shows that a failure to protect historical sites often results in immediate political backlash, highlighting the sensitive nature of governance in this specific locale.</w:t>
      </w:r>
    </w:p>
    <w:bookmarkEnd w:id="24"/>
    <w:bookmarkStart w:id="25" w:name="administrative-complexity"/>
    <w:p>
      <w:pPr>
        <w:pStyle w:val="Heading3"/>
      </w:pPr>
      <w:r>
        <w:t xml:space="preserve">4.2 Administrative Complexity</w:t>
      </w:r>
    </w:p>
    <w:p>
      <w:pPr>
        <w:pStyle w:val="FirstParagraph"/>
      </w:pPr>
      <w:r>
        <w:t xml:space="preserve">In</w:t>
      </w:r>
      <w:r>
        <w:t xml:space="preserve"> </w:t>
      </w:r>
      <w:r>
        <w:rPr>
          <w:bCs/>
          <w:b/>
        </w:rPr>
        <w:t xml:space="preserve">ITALY ROME</w:t>
      </w:r>
      <w:r>
        <w:t xml:space="preserve">, the bureaucracy is notoriously complex. The report reveals that effective</w:t>
      </w:r>
      <w:r>
        <w:t xml:space="preserve"> </w:t>
      </w:r>
      <w:r>
        <w:rPr>
          <w:bCs/>
          <w:b/>
        </w:rPr>
        <w:t xml:space="preserve">POLITICIAN</w:t>
      </w:r>
      <w:r>
        <w:t xml:space="preserve">s are those who possess strong networks within the local administration to cut through red tape. Our observations suggest a correlation between high-performing</w:t>
      </w:r>
      <w:r>
        <w:t xml:space="preserve"> </w:t>
      </w:r>
      <w:r>
        <w:rPr>
          <w:bCs/>
          <w:b/>
        </w:rPr>
        <w:t xml:space="preserve">POLITICIAN</w:t>
      </w:r>
      <w:r>
        <w:t xml:space="preserve">s and their ability to streamline processes related to waste management, public transport (ATAC), and urban maintenance. The "Lab" of daily life in Rome tests the resilience of these officials continuously.</w:t>
      </w:r>
    </w:p>
    <w:bookmarkEnd w:id="25"/>
    <w:bookmarkStart w:id="26" w:name="media-relations-and-digital-presence"/>
    <w:p>
      <w:pPr>
        <w:pStyle w:val="Heading3"/>
      </w:pPr>
      <w:r>
        <w:t xml:space="preserve">4.3 Media Relations and Digital Presence</w:t>
      </w:r>
    </w:p>
    <w:p>
      <w:pPr>
        <w:pStyle w:val="FirstParagraph"/>
      </w:pPr>
      <w:r>
        <w:t xml:space="preserve">In the contemporary era, a</w:t>
      </w:r>
      <w:r>
        <w:t xml:space="preserve"> </w:t>
      </w:r>
      <w:r>
        <w:rPr>
          <w:bCs/>
          <w:b/>
        </w:rPr>
        <w:t xml:space="preserve">POLITICIAN</w:t>
      </w:r>
      <w:r>
        <w:t xml:space="preserve">'s effectiveness is also measured by their digital footprint. In</w:t>
      </w:r>
      <w:r>
        <w:t xml:space="preserve"> </w:t>
      </w:r>
      <w:r>
        <w:rPr>
          <w:bCs/>
          <w:b/>
        </w:rPr>
        <w:t xml:space="preserve">ITALY ROME</w:t>
      </w:r>
      <w:r>
        <w:t xml:space="preserve">, where tourism and media attention are constant, maintaining a positive image is crucial. Our data shows that</w:t>
      </w:r>
      <w:r>
        <w:t xml:space="preserve"> </w:t>
      </w:r>
      <w:r>
        <w:rPr>
          <w:bCs/>
          <w:b/>
        </w:rPr>
        <w:t xml:space="preserve">POLITICIAN</w:t>
      </w:r>
      <w:r>
        <w:t xml:space="preserve">s who engage actively on social media platforms see higher engagement rates but also face increased scrutiny for every statement made. The margin for error is non-existent in the digital public square of Rome.</w:t>
      </w:r>
    </w:p>
    <w:bookmarkEnd w:id="26"/>
    <w:bookmarkEnd w:id="27"/>
    <w:bookmarkStart w:id="28" w:name="Xf62ea45e509d8dbdda5a6e5aa2df1bd7f95e74b"/>
    <w:p>
      <w:pPr>
        <w:pStyle w:val="Heading2"/>
      </w:pPr>
      <w:r>
        <w:t xml:space="preserve">5.0 Discussion: Challenges Specific to Italy Rome</w:t>
      </w:r>
    </w:p>
    <w:p>
      <w:pPr>
        <w:pStyle w:val="FirstParagraph"/>
      </w:pPr>
      <w:r>
        <w:t xml:space="preserve">The discussion section of this</w:t>
      </w:r>
      <w:r>
        <w:t xml:space="preserve"> </w:t>
      </w:r>
      <w:r>
        <w:rPr>
          <w:bCs/>
          <w:b/>
        </w:rPr>
        <w:t xml:space="preserve">LAB REPORT</w:t>
      </w:r>
      <w:r>
        <w:t xml:space="preserve"> </w:t>
      </w:r>
      <w:r>
        <w:t xml:space="preserve">delves into the specific challenges facing any</w:t>
      </w:r>
      <w:r>
        <w:t xml:space="preserve"> </w:t>
      </w:r>
      <w:r>
        <w:rPr>
          <w:bCs/>
          <w:b/>
        </w:rPr>
        <w:t xml:space="preserve">POLITICIAN</w:t>
      </w:r>
      <w:r>
        <w:t xml:space="preserve"> </w:t>
      </w:r>
      <w:r>
        <w:t xml:space="preserve">in</w:t>
      </w:r>
      <w:r>
        <w:t xml:space="preserve"> </w:t>
      </w:r>
      <w:r>
        <w:rPr>
          <w:bCs/>
          <w:b/>
        </w:rPr>
        <w:t xml:space="preserve">ITALY ROME</w:t>
      </w:r>
      <w:r>
        <w:t xml:space="preserve">. One major issue is the phenomenon of "political tourism," where national political agendas often overshadow local needs. A</w:t>
      </w:r>
    </w:p>
    <w:p>
      <w:pPr>
        <w:pStyle w:val="BodyText"/>
      </w:pPr>
      <w:r>
        <w:t xml:space="preserve">POLITICIAN must navigate this tension, ensuring that while Rome serves as the nation's capital, its residents' daily struggles—such as overcrowding and infrastructure decay—are not neglected.</w:t>
      </w:r>
    </w:p>
    <w:p>
      <w:pPr>
        <w:pStyle w:val="BodyText"/>
      </w:pPr>
      <w:r>
        <w:t xml:space="preserve">Furthermore, the role of the Vatican and international religious bodies adds a layer of complexity absent in other capitals. A</w:t>
      </w:r>
      <w:r>
        <w:t xml:space="preserve"> </w:t>
      </w:r>
      <w:r>
        <w:rPr>
          <w:bCs/>
          <w:b/>
        </w:rPr>
        <w:t xml:space="preserve">POLITICIAN</w:t>
      </w:r>
      <w:r>
        <w:t xml:space="preserve"> </w:t>
      </w:r>
      <w:r>
        <w:t xml:space="preserve">in</w:t>
      </w:r>
      <w:r>
        <w:t xml:space="preserve"> </w:t>
      </w:r>
      <w:r>
        <w:rPr>
          <w:bCs/>
          <w:b/>
        </w:rPr>
        <w:t xml:space="preserve">ITALY ROME</w:t>
      </w:r>
      <w:r>
        <w:t xml:space="preserve"> </w:t>
      </w:r>
      <w:r>
        <w:t xml:space="preserve">must often engage in diplomatic soft power, respecting religious sensitivities while enforcing secular laws. This requires a nuanced political skill set that is unique to this geographic and cultural intersection.</w:t>
      </w:r>
    </w:p>
    <w:p>
      <w:pPr>
        <w:pStyle w:val="BodyText"/>
      </w:pPr>
      <w:r>
        <w:t xml:space="preserve">We also observed the impact of economic disparities within</w:t>
      </w:r>
      <w:r>
        <w:t xml:space="preserve"> </w:t>
      </w:r>
      <w:r>
        <w:rPr>
          <w:bCs/>
          <w:b/>
        </w:rPr>
        <w:t xml:space="preserve">ITALY ROME</w:t>
      </w:r>
      <w:r>
        <w:t xml:space="preserve">. The gap between affluent areas like Parioli and marginalized suburbs poses a significant challenge for any</w:t>
      </w:r>
      <w:r>
        <w:t xml:space="preserve"> </w:t>
      </w:r>
      <w:r>
        <w:rPr>
          <w:bCs/>
          <w:b/>
        </w:rPr>
        <w:t xml:space="preserve">POLITICIAN</w:t>
      </w:r>
      <w:r>
        <w:t xml:space="preserve">. Inequality fuels social unrest, and our report notes that policies aimed at social inclusion are critical for maintaining stability in the city. A successful</w:t>
      </w:r>
    </w:p>
    <w:p>
      <w:pPr>
        <w:pStyle w:val="BodyText"/>
      </w:pPr>
      <w:r>
        <w:t xml:space="preserve">POLITICIAN is one who can articulate a vision that bridges these socio-economic divides.</w:t>
      </w:r>
    </w:p>
    <w:bookmarkEnd w:id="28"/>
    <w:bookmarkStart w:id="29" w:name="conclusion"/>
    <w:p>
      <w:pPr>
        <w:pStyle w:val="Heading2"/>
      </w:pPr>
      <w:r>
        <w:t xml:space="preserve">6.0 Conclusion</w:t>
      </w:r>
    </w:p>
    <w:p>
      <w:pPr>
        <w:pStyle w:val="FirstParagraph"/>
      </w:pPr>
      <w:r>
        <w:t xml:space="preserve">In conclusion, this</w:t>
      </w:r>
      <w:r>
        <w:t xml:space="preserve"> </w:t>
      </w:r>
      <w:r>
        <w:rPr>
          <w:bCs/>
          <w:b/>
        </w:rPr>
        <w:t xml:space="preserve">LAB REPORT</w:t>
      </w:r>
      <w:r>
        <w:t xml:space="preserve"> </w:t>
      </w:r>
      <w:r>
        <w:t xml:space="preserve">demonstrates that the role of a</w:t>
      </w:r>
    </w:p>
    <w:p>
      <w:pPr>
        <w:pStyle w:val="BodyText"/>
      </w:pPr>
      <w:r>
        <w:t xml:space="preserve">POLITICIAN in</w:t>
      </w:r>
    </w:p>
    <w:p>
      <w:pPr>
        <w:pStyle w:val="BodyText"/>
      </w:pPr>
      <w:r>
        <w:t xml:space="preserve">ITALY ROME is among the most demanding in the world. It requires a blend of administrative competence, historical awareness, diplomatic sensitivity, and modern communication skills. The unique environment of</w:t>
      </w:r>
    </w:p>
    <w:p>
      <w:pPr>
        <w:pStyle w:val="BodyText"/>
      </w:pPr>
      <w:r>
        <w:t xml:space="preserve">ITALY ROME, with its rich history and complex present-day challenges, acts as a rigorous testing ground for political leadership.</w:t>
      </w:r>
    </w:p>
    <w:p>
      <w:pPr>
        <w:pStyle w:val="BodyText"/>
      </w:pPr>
      <w:r>
        <w:t xml:space="preserve">The findings underscore that the effectiveness of a</w:t>
      </w:r>
    </w:p>
    <w:p>
      <w:pPr>
        <w:pStyle w:val="BodyText"/>
      </w:pPr>
      <w:r>
        <w:t xml:space="preserve">POLITICIAN is not merely defined by electoral success but by their capacity to manage the intricate web of issues specific to Rome. For scholars and practitioners alike, understanding these dynamics is essential for predicting future trends in Italian governance. The "Lab" of Rome continues to produce valuable insights into the nature of power, responsibility, and public service.</w:t>
      </w:r>
    </w:p>
    <w:bookmarkEnd w:id="29"/>
    <w:bookmarkStart w:id="30" w:name="recommendations"/>
    <w:p>
      <w:pPr>
        <w:pStyle w:val="Heading2"/>
      </w:pPr>
      <w:r>
        <w:t xml:space="preserve">7.0 Recommendations</w:t>
      </w:r>
    </w:p>
    <w:p>
      <w:pPr>
        <w:pStyle w:val="FirstParagraph"/>
      </w:pPr>
      <w:r>
        <w:t xml:space="preserve">Based on the findings of this</w:t>
      </w:r>
      <w:r>
        <w:t xml:space="preserve"> </w:t>
      </w:r>
      <w:r>
        <w:rPr>
          <w:bCs/>
          <w:b/>
        </w:rPr>
        <w:t xml:space="preserve">LAB REPORT</w:t>
      </w:r>
      <w:r>
        <w:t xml:space="preserve">, we recommend that future</w:t>
      </w:r>
    </w:p>
    <w:p>
      <w:pPr>
        <w:pStyle w:val="BodyText"/>
      </w:pPr>
      <w:r>
        <w:t xml:space="preserve">POLITICIANs operating in</w:t>
      </w:r>
    </w:p>
    <w:p>
      <w:pPr>
        <w:pStyle w:val="BodyText"/>
      </w:pPr>
      <w:r>
        <w:t xml:space="preserve">ITALY ROME invest heavily in digital governance tools to improve transparency and efficiency. Additionally, there should be a stronger emphasis on interdisciplinary training that combines urban planning, historical preservation, and political theory. Only by adapting to these rigorous demands can a</w:t>
      </w:r>
    </w:p>
    <w:p>
      <w:pPr>
        <w:pStyle w:val="BodyText"/>
      </w:pPr>
      <w:r>
        <w:t xml:space="preserve">POLITICIAN truly serve the people of</w:t>
      </w:r>
    </w:p>
    <w:p>
      <w:pPr>
        <w:pStyle w:val="BodyText"/>
      </w:pPr>
      <w:r>
        <w:t xml:space="preserve">ITALY ROME effectively.</w:t>
      </w:r>
    </w:p>
    <w:p>
      <w:pPr>
        <w:pStyle w:val="BodyText"/>
      </w:pPr>
      <w:r>
        <w:br/>
      </w:r>
      <w:r>
        <w:br/>
      </w:r>
    </w:p>
    <w:p>
      <w:pPr>
        <w:pStyle w:val="BodyText"/>
      </w:pPr>
      <w:r>
        <w:rPr>
          <w:iCs/>
          <w:i/>
        </w:rPr>
        <w:t xml:space="preserve">- End of Lab Report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Political Dynamics in Italy, Rome</dc:title>
  <dc:creator/>
  <cp:keywords/>
  <dcterms:created xsi:type="dcterms:W3CDTF">2026-07-29T16:09:18Z</dcterms:created>
  <dcterms:modified xsi:type="dcterms:W3CDTF">2026-07-29T16:09:18Z</dcterms:modified>
</cp:coreProperties>
</file>

<file path=docProps/custom.xml><?xml version="1.0" encoding="utf-8"?>
<Properties xmlns="http://schemas.openxmlformats.org/officeDocument/2006/custom-properties" xmlns:vt="http://schemas.openxmlformats.org/officeDocument/2006/docPropsVTypes"/>
</file>