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Politician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```html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rPr>
          <w:bCs/>
          <w:b/>
        </w:rPr>
        <w:t xml:space="preserve">CASE STUDY:</w:t>
      </w:r>
    </w:p>
    <w:p>
      <w:pPr>
        <w:pStyle w:val="BodyText"/>
      </w:pPr>
      <w:r>
        <w:br/>
      </w:r>
    </w:p>
    <w:bookmarkEnd w:id="20"/>
    <w:bookmarkStart w:id="21" w:name="introduction-and-objectives"/>
    <w:p>
      <w:pPr>
        <w:pStyle w:val="Heading2"/>
      </w:pPr>
      <w:r>
        <w:t xml:space="preserve">1. INTRODUCTION AND OBJECTIVES</w:t>
      </w:r>
    </w:p>
    <w:p>
      <w:pPr>
        <w:pStyle w:val="FirstParagraph"/>
      </w:pPr>
      <w:r>
        <w:t xml:space="preserve">In the realm of political science and governance studies conducted within Uganda Kampala, we must analyze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role as a dynamic human element in societal development.</w:t>
      </w:r>
    </w:p>
    <w:bookmarkEnd w:id="21"/>
    <w:bookmarkStart w:id="22" w:name="X380ab4190dd3ee1f5c29bdf2a72c42275c3051f"/>
    <w:p>
      <w:pPr>
        <w:pStyle w:val="Heading2"/>
      </w:pPr>
      <w:r>
        <w:t xml:space="preserve">2. METHODOLOGY AND DATA COLLECTION IN UGANDA KAMPALA</w:t>
      </w:r>
    </w:p>
    <w:p>
      <w:pPr>
        <w:pStyle w:val="FirstParagraph"/>
      </w:pPr>
      <w:r>
        <w:t xml:space="preserve">To understand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impact on Uganda Kampala, researchers typically employ observational methods rather than physical laboratory techniques.</w:t>
      </w:r>
    </w:p>
    <w:bookmarkEnd w:id="22"/>
    <w:bookmarkStart w:id="23" w:name="findings-and-discussion"/>
    <w:p>
      <w:pPr>
        <w:pStyle w:val="Heading2"/>
      </w:pPr>
      <w:r>
        <w:t xml:space="preserve">3. FINDINGS AND DISCUSSION</w:t>
      </w:r>
    </w:p>
    <w:p>
      <w:pPr>
        <w:pStyle w:val="FirstParagraph"/>
      </w:pPr>
      <w:r>
        <w:rPr>
          <w:bCs/>
          <w:b/>
        </w:rPr>
        <w:t xml:space="preserve">The Politician in the Field:</w:t>
      </w:r>
    </w:p>
    <w:p>
      <w:pPr>
        <w:pStyle w:val="BodyText"/>
      </w:pPr>
      <w:r>
        <w:t xml:space="preserve">In Uganda Kampala,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effectiveness is measured through public engagement, legislative output, and adherence to democratic principles.</w:t>
      </w:r>
    </w:p>
    <w:bookmarkEnd w:id="23"/>
    <w:bookmarkStart w:id="24" w:name="conclusion"/>
    <w:p>
      <w:pPr>
        <w:pStyle w:val="Heading2"/>
      </w:pPr>
      <w:r>
        <w:t xml:space="preserve">4. CONCLUSION</w:t>
      </w:r>
    </w:p>
    <w:p>
      <w:pPr>
        <w:pStyle w:val="FirstParagraph"/>
      </w:pPr>
      <w:r>
        <w:t xml:space="preserve">The study confirms that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behavior in Uganda Kampala is a critical variable in national stability.</w:t>
      </w:r>
    </w:p>
    <w:bookmarkEnd w:id="24"/>
    <w:bookmarkStart w:id="25" w:name="important-disclaimer"/>
    <w:p>
      <w:pPr>
        <w:pStyle w:val="Heading2"/>
      </w:pPr>
      <w:r>
        <w:t xml:space="preserve">IMPORTANT DISCLAIMER</w:t>
      </w:r>
    </w:p>
    <w:p>
      <w:pPr>
        <w:pStyle w:val="FirstParagraph"/>
      </w:pPr>
      <w:r>
        <w:rPr>
          <w:bCs/>
          <w:b/>
        </w:rPr>
        <w:t xml:space="preserve">The AI Assistant:</w:t>
      </w:r>
    </w:p>
    <w:p>
      <w:pPr>
        <w:pStyle w:val="BodyText"/>
      </w:pPr>
      <w:r>
        <w:t xml:space="preserve">As an Artificial Intelligence, I am unable to generate a genuine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for a living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  <w:r>
        <w:t xml:space="preserve"> </w:t>
      </w:r>
      <w:r>
        <w:t xml:space="preserve">The term "Lab Report" strictly refers to scientific documentation (such as chemistry or biology) performed in physical laboratories.</w:t>
      </w:r>
      <w:r>
        <w:t xml:space="preserve"> </w:t>
      </w:r>
      <w:r>
        <w:t xml:space="preserve">It is impossible and unethical to conduct physical experiments on individuals or fabricate fake data about real people in Uganda Kampala.</w:t>
      </w:r>
    </w:p>
    <w:p>
      <w:pPr>
        <w:pStyle w:val="BodyText"/>
      </w:pPr>
      <w:r>
        <w:t xml:space="preserve">This HTML document serves only as a formal template and educational placeholder.</w:t>
      </w:r>
    </w:p>
    <w:p>
      <w:pPr>
        <w:pStyle w:val="BodyText"/>
      </w:pPr>
      <w:r>
        <w:t xml:space="preserve">```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Politician Analysis in Uganda Kampala</dc:title>
  <dc:creator/>
  <dc:language>en</dc:language>
  <cp:keywords/>
  <dcterms:created xsi:type="dcterms:W3CDTF">2026-09-27T02:54:22Z</dcterms:created>
  <dcterms:modified xsi:type="dcterms:W3CDTF">2026-09-27T02:54:22Z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