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Sociopolitical</w:t>
      </w:r>
      <w:r>
        <w:t xml:space="preserve"> </w:t>
      </w:r>
      <w:r>
        <w:t xml:space="preserve">Analysis: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Venezuela</w:t>
      </w:r>
      <w:r>
        <w:t xml:space="preserve"> </w:t>
      </w:r>
      <w:r>
        <w:t xml:space="preserve">Caracas</w:t>
      </w:r>
    </w:p>
    <w:bookmarkStart w:id="29" w:name="X7e1a69d47db4ddbda426cf4487c90a20ab43509"/>
    <w:p>
      <w:pPr>
        <w:pStyle w:val="Heading1"/>
      </w:pPr>
      <w:r>
        <w:t xml:space="preserve">Laboratory Report on Sociopolitical Dynamics:</w:t>
      </w:r>
      <w:r>
        <w:br/>
      </w:r>
      <w:r>
        <w:t xml:space="preserve">The Role and Evolution of the Politician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Political Science / Sociology</w:t>
      </w:r>
      <w:r>
        <w:br/>
      </w:r>
      <w:r>
        <w:rPr>
          <w:bCs/>
          <w:b/>
        </w:rPr>
        <w:t xml:space="preserve">Laboratory Location:</w:t>
      </w:r>
      <w:r>
        <w:br/>
      </w:r>
      <w:r>
        <w:t xml:space="preserve">Venezuela Caracas</w:t>
      </w:r>
      <w:r>
        <w:br/>
      </w:r>
      <w:r>
        <w:br/>
      </w:r>
      <w:r>
        <w:t xml:space="preserve">Venezuela Caracas is the primary geographic and symbolic focal point of this analysis. As the capital city, it serves as the central nervous system for all political activity in Venezuela. This report treats</w:t>
      </w:r>
      <w:r>
        <w:t xml:space="preserve"> </w:t>
      </w:r>
      <w:r>
        <w:rPr>
          <w:iCs/>
          <w:i/>
        </w:rPr>
        <w:t xml:space="preserve">Venezuela Caracas</w:t>
      </w:r>
      <w:r>
        <w:t xml:space="preserve"> </w:t>
      </w:r>
      <w:r>
        <w:t xml:space="preserve">not merely as a setting, but as an active variable in the sociopolitical equation.</w:t>
      </w:r>
      <w:r>
        <w:br/>
      </w:r>
      <w:r>
        <w:br/>
      </w:r>
      <w:r>
        <w:rPr>
          <w:bCs/>
          <w:b/>
        </w:rPr>
        <w:t xml:space="preserve">Objective:</w:t>
      </w:r>
      <w:r>
        <w:t xml:space="preserve"> </w:t>
      </w:r>
      <w:r>
        <w:t xml:space="preserve">To conduct a qualitative analysis of the "Politician" archetype within the specific context of contemporary</w:t>
      </w:r>
      <w:r>
        <w:t xml:space="preserve"> </w:t>
      </w:r>
      <w:r>
        <w:rPr>
          <w:iCs/>
          <w:i/>
        </w:rPr>
        <w:t xml:space="preserve">Venezuela Caracas</w:t>
      </w:r>
      <w:r>
        <w:t xml:space="preserve">, examining their impact on governance, public sentiment, and institutional stability.</w:t>
      </w:r>
    </w:p>
    <w:bookmarkStart w:id="20" w:name="introduction-and-abstract"/>
    <w:p>
      <w:pPr>
        <w:pStyle w:val="Heading2"/>
      </w:pPr>
      <w:r>
        <w:t xml:space="preserve">1. Introduction and Abstract</w:t>
      </w:r>
    </w:p>
    <w:p>
      <w:pPr>
        <w:pStyle w:val="FirstParagraph"/>
      </w:pPr>
      <w:r>
        <w:t xml:space="preserve">The study of political figures is a cornerstone of political science. However, the environment in which these individuals operate drastically alters their behavior, rhetoric, and effectiveness. In this report, we examine the unique conditions faced by every</w:t>
      </w:r>
      <w:r>
        <w:t xml:space="preserve"> </w:t>
      </w:r>
      <w:r>
        <w:rPr>
          <w:iCs/>
          <w:i/>
        </w:rPr>
        <w:t xml:space="preserve">Ppolitician</w:t>
      </w:r>
      <w:r>
        <w:t xml:space="preserve"> </w:t>
      </w:r>
      <w:r>
        <w:t xml:space="preserve">operating within the borders of Venezuela's capital city. The intersection of economic crisis, migration waves social polarization has created a distinct political ecosystem in</w:t>
      </w:r>
      <w:r>
        <w:t xml:space="preserve"> </w:t>
      </w:r>
      <w:r>
        <w:rPr>
          <w:iCs/>
          <w:i/>
        </w:rPr>
        <w:t xml:space="preserve">Venezuela Caracas</w:t>
      </w:r>
      <w:r>
        <w:t xml:space="preserve">. This laboratory report aims to dissect these dynamics, providing a comprehensive overview of how leadership is perceived and enacted in one Latin America’s most complex urban environments.</w:t>
      </w:r>
    </w:p>
    <w:p>
      <w:pPr>
        <w:pStyle w:val="BodyText"/>
      </w:pPr>
      <w:r>
        <w:t xml:space="preserve">The term "Politician" here is defined broadly to include elected officials, party leaders, grassroots organizers, and opposition figures. The scope of this investigation is strictly limited to the metropolitan area of</w:t>
      </w:r>
      <w:r>
        <w:t xml:space="preserve"> </w:t>
      </w:r>
      <w:r>
        <w:rPr>
          <w:iCs/>
          <w:i/>
        </w:rPr>
        <w:t xml:space="preserve">Venezuela Caracas</w:t>
      </w:r>
      <w:r>
        <w:t xml:space="preserve">, where political tensions are most visible due to the concentration of media outlets international embassies and civil society organizations.</w:t>
      </w:r>
    </w:p>
    <w:bookmarkEnd w:id="20"/>
    <w:bookmarkStart w:id="21" w:name="methodology"/>
    <w:p>
      <w:pPr>
        <w:pStyle w:val="Heading2"/>
      </w:pPr>
      <w:r>
        <w:t xml:space="preserve">2. Methodology</w:t>
      </w:r>
    </w:p>
    <w:p>
      <w:pPr>
        <w:pStyle w:val="FirstParagraph"/>
      </w:pPr>
      <w:r>
        <w:t xml:space="preserve">This analysis employs a qualitative case study approach. Data is synthesized from historical records, current news reports, sociological surveys, and observational studies conducted within specific districts of</w:t>
      </w:r>
      <w:r>
        <w:t xml:space="preserve"> </w:t>
      </w:r>
      <w:r>
        <w:rPr>
          <w:iCs/>
          <w:i/>
        </w:rPr>
        <w:t xml:space="preserve">Venezuela Caracas</w:t>
      </w:r>
      <w:r>
        <w:t xml:space="preserve">. The primary variables under investigation include:</w:t>
      </w:r>
    </w:p>
    <w:p>
      <w:pPr>
        <w:numPr>
          <w:ilvl w:val="0"/>
          <w:numId w:val="1001"/>
        </w:numPr>
        <w:pStyle w:val="Compact"/>
      </w:pPr>
      <w:r>
        <w:rPr>
          <w:bCs/>
          <w:b/>
        </w:rPr>
        <w:t xml:space="preserve">Rhetorical Patterns:</w:t>
      </w:r>
      <w:r>
        <w:t xml:space="preserve"> </w:t>
      </w:r>
      <w:r>
        <w:t xml:space="preserve">How the Politician communicates with constituents in times of crisis.</w:t>
      </w:r>
    </w:p>
    <w:p>
      <w:pPr>
        <w:numPr>
          <w:ilvl w:val="0"/>
          <w:numId w:val="1001"/>
        </w:numPr>
        <w:pStyle w:val="Compact"/>
      </w:pPr>
      <w:r>
        <w:rPr>
          <w:bCs/>
          <w:b/>
        </w:rPr>
        <w:t xml:space="preserve">Institutional Trust:</w:t>
      </w:r>
      <w:r>
        <w:t xml:space="preserve"> </w:t>
      </w:r>
      <w:r>
        <w:t xml:space="preserve">The level of confidence citizens place in political figures.</w:t>
      </w:r>
    </w:p>
    <w:p>
      <w:pPr>
        <w:numPr>
          <w:ilvl w:val="0"/>
          <w:numId w:val="1001"/>
        </w:numPr>
        <w:pStyle w:val="Compact"/>
      </w:pPr>
      <w:r>
        <w:rPr>
          <w:iCs/>
          <w:i/>
        </w:rPr>
        <w:t xml:space="preserve">Venezuela Caracas</w:t>
      </w:r>
      <w:r>
        <w:t xml:space="preserve">: The urban landscape’s influence on political mobilization and protest.</w:t>
      </w:r>
    </w:p>
    <w:bookmarkEnd w:id="21"/>
    <w:bookmarkStart w:id="25" w:name="analysis-the-politician-in-context"/>
    <w:p>
      <w:pPr>
        <w:pStyle w:val="Heading2"/>
      </w:pPr>
      <w:r>
        <w:t xml:space="preserve">3. Analysis: The Politician in Context</w:t>
      </w:r>
    </w:p>
    <w:bookmarkStart w:id="22" w:name="Xfdba692df5435410a4d65b62f9c6d773072db2c"/>
    <w:p>
      <w:pPr>
        <w:pStyle w:val="Heading3"/>
      </w:pPr>
      <w:r>
        <w:t xml:space="preserve">3.1. Historical Precedents and the Shift in Archetypes</w:t>
      </w:r>
    </w:p>
    <w:p>
      <w:pPr>
        <w:pStyle w:val="FirstParagraph"/>
      </w:pPr>
      <w:r>
        <w:t xml:space="preserve">The history of the</w:t>
      </w:r>
      <w:r>
        <w:t xml:space="preserve"> </w:t>
      </w:r>
      <w:r>
        <w:rPr>
          <w:iCs/>
          <w:i/>
        </w:rPr>
        <w:t xml:space="preserve">Ppolitician</w:t>
      </w:r>
      <w:r>
        <w:br/>
      </w:r>
      <w:r>
        <w:t xml:space="preserve">Venezuela is rich with charismatic figures who have shaped national destiny, from Simón Bolívar to Hugo Chávez and Nicolás Maduro. However, the contemporary</w:t>
      </w:r>
    </w:p>
    <w:p>
      <w:pPr>
        <w:pStyle w:val="BodyText"/>
      </w:pPr>
      <w:r>
        <w:t xml:space="preserve">Ppolitician operating in</w:t>
      </w:r>
    </w:p>
    <w:p>
      <w:pPr>
        <w:pStyle w:val="BodyText"/>
      </w:pPr>
      <w:r>
        <w:t xml:space="preserve">Venezuela Caracas today faces a different paradigm. The traditional patron-client relationship has been strained by decades of economic instability. In the past, political support was often exchanged for material goods or social programs managed by the state.</w:t>
      </w:r>
      <w:r>
        <w:br/>
      </w:r>
      <w:r>
        <w:br/>
      </w:r>
      <w:r>
        <w:t xml:space="preserve">In modern</w:t>
      </w:r>
    </w:p>
    <w:p>
      <w:pPr>
        <w:pStyle w:val="BodyText"/>
      </w:pPr>
      <w:r>
        <w:t xml:space="preserve">Venezuela Caracas, this exchange is less effective due to hyperinflation and scarcity. Consequently, the modern Politician must rely more heavily on ideological fervor, nationalist rhetoric,</w:t>
      </w:r>
    </w:p>
    <w:p>
      <w:pPr>
        <w:pStyle w:val="BodyText"/>
      </w:pPr>
      <w:r>
        <w:t xml:space="preserve">or informal networks for survival. The disconnect between the political elite often residing in upscale areas like Chacao and La Castellana and the populace in peripheral barrios such as Petare creates a palpable tension that every Politician must navigate.</w:t>
      </w:r>
    </w:p>
    <w:bookmarkEnd w:id="22"/>
    <w:bookmarkStart w:id="23" w:name="polarization-and-identity"/>
    <w:p>
      <w:pPr>
        <w:pStyle w:val="Heading3"/>
      </w:pPr>
      <w:r>
        <w:t xml:space="preserve">3.2. Polarization and Identity</w:t>
      </w:r>
    </w:p>
    <w:p>
      <w:pPr>
        <w:pStyle w:val="FirstParagraph"/>
      </w:pPr>
      <w:r>
        <w:t xml:space="preserve">Venezuela Caracas is a city divided not just geographically, but ideologically. The Politician is rarely viewed as a neutral servant of the state; instead, they are seen through the lens of extreme polarization. For supporters of the ruling party, the Politician represents sovereignty and resistance against external pressure (particularly from the United States). For opponents,</w:t>
      </w:r>
      <w:r>
        <w:br/>
      </w:r>
      <w:r>
        <w:t xml:space="preserve">the Politician symbolizes authoritarianism and mismanagement.</w:t>
      </w:r>
      <w:r>
        <w:br/>
      </w:r>
      <w:r>
        <w:br/>
      </w:r>
      <w:r>
        <w:t xml:space="preserve">This dichotomy complicates governance. In</w:t>
      </w:r>
    </w:p>
    <w:p>
      <w:pPr>
        <w:pStyle w:val="BodyText"/>
      </w:pPr>
      <w:r>
        <w:t xml:space="preserve">Venezuela Caracas, political affiliation often dictates access to resources, social networks, and even safety. Therefore, the role of the Politician extends beyond legislation into the realm of social control and community organization.</w:t>
      </w:r>
    </w:p>
    <w:bookmarkEnd w:id="23"/>
    <w:bookmarkStart w:id="24" w:name="the-role-of-digital-media"/>
    <w:p>
      <w:pPr>
        <w:pStyle w:val="Heading3"/>
      </w:pPr>
      <w:r>
        <w:t xml:space="preserve">3.3. The Role of Digital Media</w:t>
      </w:r>
    </w:p>
    <w:p>
      <w:pPr>
        <w:pStyle w:val="FirstParagraph"/>
      </w:pPr>
      <w:r>
        <w:t xml:space="preserve">In recent years, every Politician in</w:t>
      </w:r>
    </w:p>
    <w:p>
      <w:pPr>
        <w:pStyle w:val="BodyText"/>
      </w:pPr>
      <w:r>
        <w:t xml:space="preserve">Venezuela Caracas has had to become a digital media strategist. Traditional gatekeepers have been bypassed by the widespread use of social media platforms like Twitter (X), WhatsApp, and Telegram. Opposition figures use these tools to mobilize protests and disseminate alternative narratives, while government-aligned Politicians utilize state-controlled media alongside parallel digital campaigns.</w:t>
      </w:r>
      <w:r>
        <w:br/>
      </w:r>
      <w:r>
        <w:br/>
      </w:r>
      <w:r>
        <w:t xml:space="preserve">The speed of information in</w:t>
      </w:r>
    </w:p>
    <w:p>
      <w:pPr>
        <w:pStyle w:val="BodyText"/>
      </w:pPr>
      <w:r>
        <w:t xml:space="preserve">Venezuela Caracas means that a single statement by a Politician can trigger immediate social unrest or international sanctions. This has led to a calculated, often cautious approach to public communication, where every word is scrutinized for its geopolitical implications.</w:t>
      </w:r>
    </w:p>
    <w:bookmarkEnd w:id="24"/>
    <w:bookmarkEnd w:id="25"/>
    <w:bookmarkStart w:id="26" w:name="Xa78a246ec597a8303c1bb989e3dbc954d39a67b"/>
    <w:p>
      <w:pPr>
        <w:pStyle w:val="Heading2"/>
      </w:pPr>
      <w:r>
        <w:t xml:space="preserve">4. Case Studies of Political Engagement in Venezuela Caracas</w:t>
      </w:r>
    </w:p>
    <w:p>
      <w:pPr>
        <w:pStyle w:val="FirstParagraph"/>
      </w:pPr>
      <w:r>
        <w:rPr>
          <w:bCs/>
          <w:b/>
        </w:rPr>
        <w:t xml:space="preserve">Pillar</w:t>
      </w:r>
    </w:p>
    <w:p>
      <w:pPr>
        <w:pStyle w:val="BodyText"/>
      </w:pPr>
      <w:r>
        <w:rPr>
          <w:bCs/>
          <w:b/>
        </w:rPr>
        <w:t xml:space="preserve">Description</w:t>
      </w:r>
    </w:p>
    <w:p>
      <w:pPr>
        <w:pStyle w:val="BodyText"/>
      </w:pPr>
      <w:r>
        <w:br/>
      </w:r>
      <w:r>
        <w:t xml:space="preserve">Venezuela Caracas Impact on the Politician</w:t>
      </w:r>
    </w:p>
    <w:p>
      <w:pPr>
        <w:pStyle w:val="BodyText"/>
      </w:pPr>
      <w:r>
        <w:t xml:space="preserve">Governance Challenges)</w:t>
      </w:r>
    </w:p>
    <w:p>
      <w:pPr>
        <w:pStyle w:val="BodyText"/>
      </w:pPr>
      <w:r>
        <w:br/>
      </w:r>
      <w:r>
        <w:t xml:space="preserve">Venezuela Caracas faces severe infrastructure deficits, including power outages and water shortages.</w:t>
      </w:r>
      <w:r>
        <w:br/>
      </w:r>
      <w:r>
        <w:t xml:space="preserve">A Politician cannot promise basic services that the state struggles to provide. This leads to a crisis of legitimacy.</w:t>
      </w:r>
    </w:p>
    <w:p>
      <w:pPr>
        <w:pStyle w:val="BodyText"/>
      </w:pPr>
      <w:r>
        <w:rPr>
          <w:bCs/>
          <w:b/>
        </w:rPr>
        <w:t xml:space="preserve">Migration</w:t>
      </w:r>
    </w:p>
    <w:p>
      <w:pPr>
        <w:pStyle w:val="BodyText"/>
      </w:pPr>
      <w:r>
        <w:rPr>
          <w:iCs/>
          <w:i/>
        </w:rPr>
        <w:t xml:space="preserve">Venezuela Caracas</w:t>
      </w:r>
      <w:r>
        <w:br/>
      </w:r>
      <w:r>
        <w:t xml:space="preserve">The city has seen millions of Venezuelans leave. Politicians must address the "brain drain" and the humanitarian crisis, often deflecting blame onto external factors.</w:t>
      </w:r>
    </w:p>
    <w:p>
      <w:pPr>
        <w:pStyle w:val="BodyText"/>
      </w:pPr>
      <w:r>
        <w:rPr>
          <w:bCs/>
          <w:b/>
        </w:rPr>
        <w:t xml:space="preserve">Civil Society</w:t>
      </w:r>
    </w:p>
    <w:p>
      <w:pPr>
        <w:pStyle w:val="BodyText"/>
      </w:pPr>
      <w:r>
        <w:rPr>
          <w:iCs/>
          <w:i/>
        </w:rPr>
        <w:t xml:space="preserve">Venezuela Caracas</w:t>
      </w:r>
      <w:r>
        <w:br/>
      </w:r>
      <w:r>
        <w:t xml:space="preserve">A robust, albeit fragmented, civil society exists. Politicians must engage with NGOs, student groups,</w:t>
      </w:r>
      <w:r>
        <w:br/>
      </w:r>
      <w:r>
        <w:t xml:space="preserve">and religious leaders who often hold more moral authority than elected officials.</w:t>
      </w:r>
    </w:p>
    <w:bookmarkEnd w:id="26"/>
    <w:bookmarkStart w:id="27" w:name="discussion-the-future-of-the-politician"/>
    <w:p>
      <w:pPr>
        <w:pStyle w:val="Heading2"/>
      </w:pPr>
      <w:r>
        <w:t xml:space="preserve">5. Discussion: The Future of the Politician</w:t>
      </w:r>
    </w:p>
    <w:p>
      <w:pPr>
        <w:pStyle w:val="FirstParagraph"/>
      </w:pPr>
      <w:r>
        <w:t xml:space="preserve">The trajectory of the</w:t>
      </w:r>
    </w:p>
    <w:p>
      <w:pPr>
        <w:pStyle w:val="BodyText"/>
      </w:pPr>
      <w:r>
        <w:t xml:space="preserve">Ppolitician</w:t>
      </w:r>
      <w:r>
        <w:br/>
      </w:r>
      <w:r>
        <w:t xml:space="preserve">Venezuela Caracas remains uncertain. The current model of centralized political power faces mounting challenges from a dispersed opposition and an exhausted populace.</w:t>
      </w:r>
      <w:r>
        <w:br/>
      </w:r>
      <w:r>
        <w:br/>
      </w:r>
      <w:r>
        <w:t xml:space="preserve">New types of political actors are emerging, characterized by local leadership in communities like Petare or Catia, where traditional party structures have failed. These grassroots leaders often function more as community organizers than conventional Politicians, providing direct aid and mediation in the absence of state support. This shift suggests a transformation in what it means to be a "Politician" in</w:t>
      </w:r>
    </w:p>
    <w:p>
      <w:pPr>
        <w:pStyle w:val="BodyText"/>
      </w:pPr>
      <w:r>
        <w:t xml:space="preserve">Venezuela Caracas—moving from top-down authority to bottom-up resilience.</w:t>
      </w:r>
    </w:p>
    <w:p>
      <w:pPr>
        <w:pStyle w:val="BodyText"/>
      </w:pPr>
      <w:r>
        <w:t xml:space="preserve">Furthermore, the international community’s recognition of political leaders remains fragmented. The dual recognition crisis has complicated the role of diplomats and national Politicians alike, forcing them to operate in a legal and diplomatic gray area.</w:t>
      </w:r>
      <w:r>
        <w:br/>
      </w:r>
      <w:r>
        <w:br/>
      </w:r>
      <w:r>
        <w:t xml:space="preserve">The social fabric of</w:t>
      </w:r>
    </w:p>
    <w:p>
      <w:pPr>
        <w:pStyle w:val="BodyText"/>
      </w:pPr>
      <w:r>
        <w:t xml:space="preserve">Venezuela Caracas is under immense stress. Trust in institutions is at an all-time low. For any Politician to regain relevance, there must be a significant shift from partisan loyalty to pragmatic problem-solving focused on the immediate needs of citizens.</w:t>
      </w:r>
    </w:p>
    <w:bookmarkEnd w:id="27"/>
    <w:bookmarkStart w:id="28" w:name="conclusion"/>
    <w:p>
      <w:pPr>
        <w:pStyle w:val="Heading2"/>
      </w:pPr>
      <w:r>
        <w:t xml:space="preserve">6. Conclusion</w:t>
      </w:r>
    </w:p>
    <w:p>
      <w:pPr>
        <w:pStyle w:val="FirstParagraph"/>
      </w:pPr>
      <w:r>
        <w:t xml:space="preserve">This laboratory report has examined the complex role of the</w:t>
      </w:r>
    </w:p>
    <w:p>
      <w:pPr>
        <w:pStyle w:val="BodyText"/>
      </w:pPr>
      <w:r>
        <w:t xml:space="preserve">Ppolitician within the dynamic and challenging environment of</w:t>
      </w:r>
    </w:p>
    <w:p>
      <w:pPr>
        <w:pStyle w:val="BodyText"/>
      </w:pPr>
      <w:r>
        <w:t xml:space="preserve">Venezuela Caracas. We have established that:</w:t>
      </w:r>
    </w:p>
    <w:p>
      <w:pPr>
        <w:numPr>
          <w:ilvl w:val="0"/>
          <w:numId w:val="1002"/>
        </w:numPr>
        <w:pStyle w:val="Compact"/>
      </w:pPr>
      <w:r>
        <w:rPr>
          <w:bCs/>
          <w:b/>
        </w:rPr>
        <w:t xml:space="preserve">The Context is Crucial:</w:t>
      </w:r>
      <w:r>
        <w:t xml:space="preserve"> </w:t>
      </w:r>
      <w:r>
        <w:t xml:space="preserve">The specific conditions of</w:t>
      </w:r>
    </w:p>
    <w:p>
      <w:pPr>
        <w:numPr>
          <w:ilvl w:val="0"/>
          <w:numId w:val="1000"/>
        </w:numPr>
        <w:pStyle w:val="Compact"/>
      </w:pPr>
      <w:r>
        <w:t xml:space="preserve">Venezuela Caracas, including its economic crisis and social polarization, fundamentally shape the behavior and perception of every Politician.</w:t>
      </w:r>
    </w:p>
    <w:p>
      <w:pPr>
        <w:numPr>
          <w:ilvl w:val="0"/>
          <w:numId w:val="1000"/>
        </w:numPr>
        <w:pStyle w:val="Compact"/>
      </w:pPr>
      <w:r>
        <w:br/>
      </w:r>
      <w:r>
        <w:t xml:space="preserve">Venezuela Caracas is not just a backdrop but an active participant in political discourse. The city’s geography, demographics,</w:t>
      </w:r>
      <w:r>
        <w:br/>
      </w:r>
      <w:r>
        <w:rPr>
          <w:bCs/>
          <w:b/>
        </w:rPr>
        <w:t xml:space="preserve">The Evolution of Leadership:</w:t>
      </w:r>
      <w:r>
        <w:t xml:space="preserve"> </w:t>
      </w:r>
      <w:r>
        <w:t xml:space="preserve">Traditional authoritarian models are being challenged by new forms of grassroots political engagement. The definition of a successful Politician is shifting from one who commands loyalty to one who can deliver tangible results or maintain community stability.</w:t>
      </w:r>
    </w:p>
    <w:p>
      <w:pPr>
        <w:pStyle w:val="FirstParagraph"/>
      </w:pPr>
      <w:r>
        <w:t xml:space="preserve">In summary, the study of the</w:t>
      </w:r>
    </w:p>
    <w:p>
      <w:pPr>
        <w:pStyle w:val="BodyText"/>
      </w:pPr>
      <w:r>
        <w:t xml:space="preserve">Ppolitician</w:t>
      </w:r>
      <w:r>
        <w:br/>
      </w:r>
      <w:r>
        <w:t xml:space="preserve">Venezuela Caracas reveals a landscape in transition. While traditional power structures remain entrenched, the pressures within</w:t>
      </w:r>
    </w:p>
    <w:p>
      <w:pPr>
        <w:pStyle w:val="BodyText"/>
      </w:pPr>
      <w:r>
        <w:t xml:space="preserve">Venezuela Caracas are forcing a reevaluation of political strategies and leadership styles. Future research should focus on quantitative metrics regarding voter behavior in specific districts of</w:t>
      </w:r>
      <w:r>
        <w:t xml:space="preserve"> </w:t>
      </w:r>
      <w:r>
        <w:rPr>
          <w:iCs/>
          <w:i/>
        </w:rPr>
        <w:t xml:space="preserve">Venezuela Caracas</w:t>
      </w:r>
      <w:r>
        <w:t xml:space="preserve"> </w:t>
      </w:r>
      <w:r>
        <w:t xml:space="preserve">to further refine our understanding of this evolving phenomenon.</w:t>
      </w:r>
    </w:p>
    <w:p>
      <w:pPr>
        <w:pStyle w:val="BodyText"/>
      </w:pPr>
      <w:r>
        <w:br/>
      </w:r>
      <w:r>
        <w:br/>
      </w:r>
    </w:p>
    <w:p>
      <w:r>
        <w:pict>
          <v:rect style="width:0;height:1.5pt" o:hralign="center" o:hrstd="t" o:hr="t"/>
        </w:pict>
      </w:r>
    </w:p>
    <w:p>
      <w:pPr>
        <w:pStyle w:val="FirstParagraph"/>
      </w:pPr>
      <w:r>
        <w:t xml:space="preserve">End of Laboratory Report on the Politician in Venezuela Caracas.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Sociopolitical Analysis: The Modern Politician in Venezuela Caracas</dc:title>
  <dc:creator/>
  <dc:language>en</dc:language>
  <cp:keywords/>
  <dcterms:created xsi:type="dcterms:W3CDTF">2026-07-30T12:30:52Z</dcterms:created>
  <dcterms:modified xsi:type="dcterms:W3CDTF">2026-07-30T12:30:52Z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