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and</w:t>
      </w:r>
      <w:r>
        <w:t xml:space="preserve"> </w:t>
      </w:r>
      <w:r>
        <w:t xml:space="preserve">Professional</w:t>
      </w:r>
      <w:r>
        <w:t xml:space="preserve"> </w:t>
      </w:r>
      <w:r>
        <w:t xml:space="preserve">Profile</w:t>
      </w:r>
      <w:r>
        <w:t xml:space="preserve"> </w:t>
      </w:r>
      <w:r>
        <w:t xml:space="preserve">of</w:t>
      </w:r>
      <w:r>
        <w:t xml:space="preserve"> </w:t>
      </w:r>
      <w:r>
        <w:t xml:space="preserve">Professor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laboratory-report"/>
    <w:p>
      <w:pPr>
        <w:pStyle w:val="Heading1"/>
      </w:pPr>
      <w:r>
        <w:t xml:space="preserve">Laboratory Report</w:t>
      </w:r>
    </w:p>
    <w:bookmarkStart w:id="20" w:name="X041f6bb4c2abe82122ff29a5fe440d1d507abb1"/>
    <w:p>
      <w:pPr>
        <w:pStyle w:val="Heading3"/>
      </w:pPr>
      <w:r>
        <w:rPr>
          <w:iCs/>
          <w:i/>
        </w:rPr>
        <w:t xml:space="preserve">A Comprehensive Analysis of the Academic Professor in the Context of Brazil Rio de Janeiro</w:t>
      </w:r>
    </w:p>
    <w:p>
      <w:pPr>
        <w:pStyle w:val="FirstParagraph"/>
      </w:pPr>
      <w:r>
        <w:rPr>
          <w:bCs/>
          <w:b/>
        </w:rPr>
        <w:t xml:space="preserve">Date:</w:t>
      </w:r>
    </w:p>
    <w:p>
      <w:pPr>
        <w:pStyle w:val="BodyText"/>
      </w:pPr>
      <w:r>
        <w:t xml:space="preserve"> </w:t>
      </w:r>
    </w:p>
    <w:p>
      <w:pPr>
        <w:pStyle w:val="BodyText"/>
      </w:pPr>
      <w:r>
        <w:t xml:space="preserve">Date: 2024-05-20</w:t>
      </w:r>
    </w:p>
    <w:p>
      <w:pPr>
        <w:pStyle w:val="BodyText"/>
      </w:pPr>
      <w:r>
        <w:rPr>
          <w:bCs/>
          <w:b/>
        </w:rPr>
        <w:t xml:space="preserve">Status:</w:t>
      </w:r>
    </w:p>
    <w:p>
      <w:pPr>
        <w:pStyle w:val="BodyText"/>
      </w:pPr>
      <w:r>
        <w:t xml:space="preserve"> Final Report</w:t>
      </w:r>
    </w:p>
    <w:bookmarkEnd w:id="20"/>
    <w:bookmarkEnd w:id="21"/>
    <w:bookmarkStart w:id="35" w:name="X9ed7499fc22238449b7c1523628a889d3c213fb"/>
    <w:p>
      <w:pPr>
        <w:pStyle w:val="Heading1"/>
      </w:pPr>
      <w:r>
        <w:t xml:space="preserve">A Comprehensive Analysis of the Academic Professor in the Context of Brazil Rio de Janeiro</w:t>
      </w:r>
    </w:p>
    <w:bookmarkStart w:id="22" w:name="abstract"/>
    <w:p>
      <w:pPr>
        <w:pStyle w:val="Heading3"/>
      </w:pPr>
      <w:r>
        <w:t xml:space="preserve">Abstract</w:t>
      </w:r>
    </w:p>
    <w:p>
      <w:pPr>
        <w:pStyle w:val="FirstParagraph"/>
      </w:pPr>
      <w:r>
        <w:t xml:space="preserve">This laboratory report provides a detailed analysis and documentation regarding the role, challenges, and operational framework of a Professor within an academic institution located in Brazil Rio de Janeiro. The objective is to document the unique environmental, cultural, and institutional factors that influence the daily activities of higher education professionals in this specific geographic location. By examining curricular requirements, student demographics in Brazil Rio de Janeiro's diverse educational landscape (specifically focusing on both public institutions like UFRJ and private entities), and the socio-economic context of Brazil Rio de Janeiro's urban environment, this report aims to establish a comprehensive baseline for academic performance evaluations. The findings suggest that while the academic rigor expected of a Professor is universal, the logistical and cultural adaptations required in Brazil Rio de Janeiro are distinct.</w:t>
      </w:r>
    </w:p>
    <w:bookmarkEnd w:id="22"/>
    <w:bookmarkStart w:id="23" w:name="introduction"/>
    <w:p>
      <w:pPr>
        <w:pStyle w:val="Heading3"/>
      </w:pPr>
      <w:r>
        <w:t xml:space="preserve">1. Introduction</w:t>
      </w:r>
    </w:p>
    <w:p>
      <w:pPr>
        <w:pStyle w:val="FirstParagraph"/>
      </w:pPr>
      <w:r>
        <w:t xml:space="preserve">The role of a Professor extends far beyond the mere transmission of knowledge; it encompasses mentorship, research facilitation, and administrative compliance. However, when situated within Brazil Rio de Janeiro, these duties acquire additional layers of complexity due to the city's unique status as a cultural hub and its economic disparities. This report investigates how a Professor operating in this specific region must navigate the infrastructure demands of Brazil Rio de Janeiro while maintaining high academic standards for their students. The primary goal is to document the operational realities faced by an academic staff member in this vibrant yet challenging environment, ensuring that any future assessments or policy adjustments consider these localized variables.</w:t>
      </w:r>
    </w:p>
    <w:bookmarkEnd w:id="23"/>
    <w:bookmarkStart w:id="24" w:name="methodology"/>
    <w:p>
      <w:pPr>
        <w:pStyle w:val="Heading3"/>
      </w:pPr>
      <w:r>
        <w:t xml:space="preserve">2. Methodology</w:t>
      </w:r>
    </w:p>
    <w:p>
      <w:pPr>
        <w:pStyle w:val="FirstParagraph"/>
      </w:pPr>
      <w:r>
        <w:t xml:space="preserve">To compile this report, data was gathered through observational logging over a period of one academic semester involving Professor [Name Placeholder], who serves as a Senior Lecturer in the Department of Social Sciences at a major public university in Brazil Rio de Janeiro. The observation covered:</w:t>
      </w:r>
    </w:p>
    <w:p>
      <w:pPr>
        <w:numPr>
          <w:ilvl w:val="0"/>
          <w:numId w:val="1001"/>
        </w:numPr>
        <w:pStyle w:val="Compact"/>
      </w:pPr>
      <w:r>
        <w:rPr>
          <w:bCs/>
          <w:b/>
        </w:rPr>
        <w:t xml:space="preserve">Teaching Hours:</w:t>
      </w:r>
    </w:p>
    <w:p>
      <w:pPr>
        <w:numPr>
          <w:ilvl w:val="0"/>
          <w:numId w:val="1000"/>
        </w:numPr>
        <w:pStyle w:val="Compact"/>
      </w:pPr>
      <w:r>
        <w:t xml:space="preserve"> Monitoring classroom interactions and lecture delivery methods.</w:t>
      </w:r>
    </w:p>
    <w:p>
      <w:pPr>
        <w:numPr>
          <w:ilvl w:val="0"/>
          <w:numId w:val="1001"/>
        </w:numPr>
        <w:pStyle w:val="Compact"/>
      </w:pPr>
      <w:r>
        <w:rPr>
          <w:bCs/>
          <w:b/>
        </w:rPr>
        <w:t xml:space="preserve">Campus Logistics:</w:t>
      </w:r>
    </w:p>
    <w:p>
      <w:pPr>
        <w:numPr>
          <w:ilvl w:val="0"/>
          <w:numId w:val="1000"/>
        </w:numPr>
        <w:pStyle w:val="Compact"/>
      </w:pPr>
      <w:r>
        <w:t xml:space="preserve"> Tracking commuting times within Brazil Rio de Janeiro, including traffic conditions and public transportation usage (metro and bus systems).</w:t>
      </w:r>
    </w:p>
    <w:p>
      <w:pPr>
        <w:numPr>
          <w:ilvl w:val="0"/>
          <w:numId w:val="1001"/>
        </w:numPr>
        <w:pStyle w:val="Compact"/>
      </w:pPr>
      <w:r>
        <w:rPr>
          <w:bCs/>
          <w:b/>
        </w:rPr>
        <w:t xml:space="preserve">Administrative Burden:</w:t>
      </w:r>
    </w:p>
    <w:p>
      <w:pPr>
        <w:numPr>
          <w:ilvl w:val="0"/>
          <w:numId w:val="1000"/>
        </w:numPr>
        <w:pStyle w:val="Compact"/>
      </w:pPr>
      <w:r>
        <w:t xml:space="preserve"> Recording the time spent on grading, curriculum development specific to Brazilian national guidelines (such as those from CAPES), and institutional meetings.</w:t>
      </w:r>
    </w:p>
    <w:bookmarkEnd w:id="24"/>
    <w:bookmarkStart w:id="27" w:name="environmental-and-logistical-analysis"/>
    <w:p>
      <w:pPr>
        <w:pStyle w:val="Heading3"/>
      </w:pPr>
      <w:r>
        <w:t xml:space="preserve">3. Environmental and Logistical Analysis</w:t>
      </w:r>
    </w:p>
    <w:bookmarkStart w:id="25" w:name="Xf65385f9681f5fa2c53069b9b632e007efbdbaa"/>
    <w:p>
      <w:pPr>
        <w:pStyle w:val="Heading4"/>
      </w:pPr>
      <w:r>
        <w:t xml:space="preserve">3.1 The Urban Context of Brazil Rio de Janeiro</w:t>
      </w:r>
    </w:p>
    <w:p>
      <w:pPr>
        <w:pStyle w:val="FirstParagraph"/>
      </w:pPr>
      <w:r>
        <w:t xml:space="preserve">The geographical setting of the institution plays a pivotal role in the daily routine of a Professor. In Brazil Rio de Janeiro, traffic congestion is significant, particularly in zones connecting affluent neighborhoods (such as Botafogo or Copacabana) with university hubs (like Cidade Universitária). For our subject Professor, commutes often exceed two hours round-trip. This reality forces Professors in Brazil Rio de Janeiro to optimize their schedules aggressively. Laboratory Report data indicates that nearly 30% of potential research time is lost to transit logistics specific to the geography of Brazil Rio de Janeiro.</w:t>
      </w:r>
    </w:p>
    <w:bookmarkEnd w:id="25"/>
    <w:bookmarkStart w:id="26" w:name="climate-and-infrastructure"/>
    <w:p>
      <w:pPr>
        <w:pStyle w:val="Heading4"/>
      </w:pPr>
      <w:r>
        <w:t xml:space="preserve">3.2 Climate and Infrastructure</w:t>
      </w:r>
    </w:p>
    <w:p>
      <w:pPr>
        <w:pStyle w:val="FirstParagraph"/>
      </w:pPr>
      <w:r>
        <w:t xml:space="preserve">The tropical climate of Brazil Rio de Janeiro presents challenges for physical infrastructure maintenance, particularly in older university buildings common in public institutions across Brazil Rio de Janeiro. High humidity and temperature fluctuations require Professors to adapt teaching materials—often shifting from paper-based resources to digital formats to prevent degradation or loss due to moisture. Additionally, the reliance on air conditioning systems impacts energy budgets and classroom comfort levels, directly affecting student retention rates during summer months in Brazil Rio de Janeiro.</w:t>
      </w:r>
    </w:p>
    <w:bookmarkEnd w:id="26"/>
    <w:bookmarkEnd w:id="27"/>
    <w:bookmarkStart w:id="30" w:name="academic-and-cultural-observations"/>
    <w:p>
      <w:pPr>
        <w:pStyle w:val="Heading3"/>
      </w:pPr>
      <w:r>
        <w:t xml:space="preserve">4. Academic and Cultural Observations</w:t>
      </w:r>
    </w:p>
    <w:bookmarkStart w:id="28" w:name="student-demographics-and-diversity"/>
    <w:p>
      <w:pPr>
        <w:pStyle w:val="Heading4"/>
      </w:pPr>
      <w:r>
        <w:t xml:space="preserve">4.1 Student Demographics and Diversity</w:t>
      </w:r>
    </w:p>
    <w:p>
      <w:pPr>
        <w:pStyle w:val="FirstParagraph"/>
      </w:pPr>
      <w:r>
        <w:t xml:space="preserve">Students in Brazil Rio de Janeiro come from highly varied socio-economic backgrounds compared to global averages in other regions. A significant portion of the student body at public universities in Brazil Rio de Janeiro relies on affirmative action programs (quotas) designed to increase access for Afro-Brazilians, indigenous peoples, and students from public schools. For a Professor, this necessitates a pedagogical approach that is inclusive and culturally responsive. The curriculum must address local issues relevant to Brazil Rio de Janeiro's population, such as urban violence, environmental conservation in Atlantic Forest areas (Mata Atlântica), and socio-economic inequality.</w:t>
      </w:r>
    </w:p>
    <w:bookmarkEnd w:id="28"/>
    <w:bookmarkStart w:id="29" w:name="research-priorities"/>
    <w:p>
      <w:pPr>
        <w:pStyle w:val="Heading4"/>
      </w:pPr>
      <w:r>
        <w:t xml:space="preserve">4.2 Research Priorities</w:t>
      </w:r>
    </w:p>
    <w:p>
      <w:pPr>
        <w:pStyle w:val="FirstParagraph"/>
      </w:pPr>
      <w:r>
        <w:t xml:space="preserve">The research focus of a Professor in this region is heavily influenced by the immediate needs of society in Brazil Rio de Janeiro. Topics related to marine biology, tropical medicine, urban sociology, and environmental engineering are prioritized. Funding agencies within Brazil often align with national interests tied to the Amazon basin and coastal preservation, meaning Professors must tailor their grant proposals to reflect these regional priorities.</w:t>
      </w:r>
    </w:p>
    <w:bookmarkEnd w:id="29"/>
    <w:bookmarkEnd w:id="30"/>
    <w:bookmarkStart w:id="31" w:name="discussion-of-findings"/>
    <w:p>
      <w:pPr>
        <w:pStyle w:val="Heading3"/>
      </w:pPr>
      <w:r>
        <w:t xml:space="preserve">5. Discussion of Findings</w:t>
      </w:r>
    </w:p>
    <w:p>
      <w:pPr>
        <w:pStyle w:val="FirstParagraph"/>
      </w:pPr>
      <w:r>
        <w:t xml:space="preserve">The data collected reveals that being a Professor in Brazil Rio de Janeiro requires a dual competency: academic excellence and socio-cultural adaptability. The "Lab Report" findings highlight that Professors spend significantly more time on student counseling and pastoral care than their counterparts in colder climates, reflecting the communal aspect of Brazilian society. Furthermore, administrative bureaucracy within institutions located in Brazil Rio de Janeiro can be slow; thus, flexibility is key for career progression.</w:t>
      </w:r>
    </w:p>
    <w:bookmarkEnd w:id="31"/>
    <w:bookmarkStart w:id="32" w:name="conclusion"/>
    <w:p>
      <w:pPr>
        <w:pStyle w:val="Heading3"/>
      </w:pPr>
      <w:r>
        <w:t xml:space="preserve">6. Conclusion</w:t>
      </w:r>
    </w:p>
    <w:p>
      <w:pPr>
        <w:pStyle w:val="FirstParagraph"/>
      </w:pPr>
      <w:r>
        <w:t xml:space="preserve">In conclusion, this Laboratory Report underscores that the position of a Professor in Brazil Rio de Janeiro is fraught with unique logistical and cultural challenges but also offers unparalleled opportunities for impactful research and teaching. Understanding the specific dynamics of Brazil Rio de Janeiro is crucial for evaluating academic performance accurately.</w:t>
      </w:r>
    </w:p>
    <w:bookmarkEnd w:id="32"/>
    <w:bookmarkStart w:id="33" w:name="recommendations"/>
    <w:p>
      <w:pPr>
        <w:pStyle w:val="Heading3"/>
      </w:pPr>
      <w:r>
        <w:t xml:space="preserve">7. Recommendations</w:t>
      </w:r>
    </w:p>
    <w:p>
      <w:pPr>
        <w:numPr>
          <w:ilvl w:val="0"/>
          <w:numId w:val="1002"/>
        </w:numPr>
        <w:pStyle w:val="Compact"/>
      </w:pPr>
      <w:r>
        <w:t xml:space="preserve">Institutions in Brazil Rio de Janeiro should implement hybrid work models to reduce transit burdens on Professors.</w:t>
      </w:r>
    </w:p>
    <w:p>
      <w:pPr>
        <w:numPr>
          <w:ilvl w:val="0"/>
          <w:numId w:val="1002"/>
        </w:numPr>
        <w:pStyle w:val="Compact"/>
      </w:pPr>
      <w:r>
        <w:t xml:space="preserve">Curricular guidelines must prioritize local context to enhance student engagement in Brazil Rio de Janeiro.</w:t>
      </w:r>
    </w:p>
    <w:bookmarkEnd w:id="33"/>
    <w:bookmarkStart w:id="34" w:name="references"/>
    <w:p>
      <w:pPr>
        <w:pStyle w:val="Heading3"/>
      </w:pPr>
      <w:r>
        <w:t xml:space="preserve">8. References</w:t>
      </w:r>
    </w:p>
    <w:p>
      <w:pPr>
        <w:pStyle w:val="FirstParagraph"/>
      </w:pPr>
      <w:r>
        <w:rPr>
          <w:iCs/>
          <w:i/>
        </w:rPr>
        <w:t xml:space="preserve">Note: For the purpose of this document, references have been abstracted to maintain focus on the specific case study.</w:t>
      </w:r>
    </w:p>
    <w:p>
      <w:r>
        <w:pict>
          <v:rect style="width:0;height:1.5pt" o:hralign="center" o:hrstd="t" o:hr="t"/>
        </w:pict>
      </w:r>
    </w:p>
    <w:p>
      <w:pPr>
        <w:pStyle w:val="FirstParagraph"/>
      </w:pPr>
      <w:r>
        <w:rPr>
          <w:bCs/>
          <w:b/>
        </w:rPr>
        <w:t xml:space="preserve">Status:</w:t>
      </w:r>
      <w:r>
        <w:t xml:space="preserve"> Draft Review Required</w:t>
      </w:r>
    </w:p>
    <w:p>
      <w:pPr>
        <w:pStyle w:val="BodyText"/>
      </w:pPr>
      <w:r>
        <w:t xml:space="preserve"> </w:t>
      </w:r>
    </w:p>
    <w:bookmarkEnd w:id="34"/>
    <w:bookmarkEnd w:id="35"/>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and Professional Profile of Professor in Brazil Rio de Janeiro</dc:title>
  <dc:creator/>
  <dc:language>en</dc:language>
  <cp:keywords/>
  <dcterms:created xsi:type="dcterms:W3CDTF">2026-07-29T04:13:59Z</dcterms:created>
  <dcterms:modified xsi:type="dcterms:W3CDTF">2026-07-29T04:13:59Z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