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Evaluation</w:t>
      </w:r>
      <w:r>
        <w:t xml:space="preserve"> </w:t>
      </w:r>
      <w:r>
        <w:t xml:space="preserve">Report:</w:t>
      </w:r>
      <w:r>
        <w:t xml:space="preserve"> </w:t>
      </w:r>
      <w:r>
        <w:t xml:space="preserve">Academic</w:t>
      </w:r>
      <w:r>
        <w:t xml:space="preserve"> </w:t>
      </w:r>
      <w:r>
        <w:t xml:space="preserve">Excellence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2" w:name="laboratory-evaluation-report"/>
    <w:p>
      <w:pPr>
        <w:pStyle w:val="Heading1"/>
      </w:pPr>
      <w:r>
        <w:t xml:space="preserve">Laboratory Evaluation Report</w:t>
      </w:r>
    </w:p>
    <w:p>
      <w:pPr>
        <w:pStyle w:val="FirstParagraph"/>
      </w:pPr>
      <w:r>
        <w:rPr>
          <w:bCs/>
          <w:b/>
        </w:rPr>
        <w:t xml:space="preserve">Date:</w:t>
      </w:r>
      <w:r>
        <w:t xml:space="preserve"> </w:t>
      </w:r>
      <w:r>
        <w:t xml:space="preserve">October 24, 2023</w:t>
      </w:r>
      <w:r>
        <w:br/>
      </w:r>
      <w:r>
        <w:rPr>
          <w:bCs/>
          <w:b/>
        </w:rPr>
        <w:t xml:space="preserve">Laboratory Location:</w:t>
      </w:r>
      <w:r>
        <w:br/>
      </w:r>
      <w:r>
        <w:t xml:space="preserve">United States San Francisco</w:t>
      </w:r>
      <w:r>
        <w:br/>
      </w:r>
      <w:r>
        <w:t xml:space="preserve">Department of Pedagogical Sciences and Academic Review</w:t>
      </w:r>
      <w:r>
        <w:br/>
      </w:r>
      <w:r>
        <w:rPr>
          <w:bCs/>
          <w:b/>
        </w:rPr>
        <w:t xml:space="preserve">Subject:</w:t>
      </w:r>
      <w:r>
        <w:t xml:space="preserve"> </w:t>
      </w:r>
      <w:r>
        <w:t xml:space="preserve">Comprehensive Analysis of Professorial Efficacy and Methodology</w:t>
      </w:r>
      <w:r>
        <w:br/>
      </w:r>
      <w:r>
        <w:rPr>
          <w:bCs/>
          <w:b/>
        </w:rPr>
        <w:t xml:space="preserve">Report ID:</w:t>
      </w:r>
      <w:r>
        <w:t xml:space="preserve"> </w:t>
      </w:r>
      <w:r>
        <w:t xml:space="preserve">SF-LAB-2023-X99</w:t>
      </w:r>
    </w:p>
    <w:bookmarkStart w:id="21" w:name="i.-executive-abstract"/>
    <w:p>
      <w:pPr>
        <w:pStyle w:val="Heading2"/>
      </w:pPr>
      <w:bookmarkStart w:id="20" w:name="abstract"/>
      <w:bookmarkEnd w:id="20"/>
      <w:r>
        <w:t xml:space="preserve">I. Executive Abstract</w:t>
      </w:r>
    </w:p>
    <w:p>
      <w:pPr>
        <w:pStyle w:val="FirstParagraph"/>
      </w:pPr>
      <w:r>
        <w:t xml:space="preserve">This laboratory report serves as a rigorous analytical document designed to evaluate the pedagogical strategies, research contributions, and institutional influence of a distinguished</w:t>
      </w:r>
      <w:r>
        <w:t xml:space="preserve"> </w:t>
      </w:r>
      <w:r>
        <w:rPr>
          <w:bCs/>
          <w:b/>
        </w:rPr>
        <w:t xml:space="preserve">Professor</w:t>
      </w:r>
      <w:r>
        <w:t xml:space="preserve"> </w:t>
      </w:r>
      <w:r>
        <w:t xml:space="preserve">operating within the academic ecosystem of United States San Francisco. The purpose of this study is to deconstruct the multifaceted role that higher education faculty members play in shaping intellectual discourse in one of America's most progressive and technologically advanced urban centers. By applying rigorous sociological and educational frameworks, this document analyzes how a</w:t>
      </w:r>
      <w:r>
        <w:t xml:space="preserve"> </w:t>
      </w:r>
      <w:r>
        <w:rPr>
          <w:bCs/>
          <w:b/>
        </w:rPr>
        <w:t xml:space="preserve">Professor</w:t>
      </w:r>
      <w:r>
        <w:t xml:space="preserve"> </w:t>
      </w:r>
      <w:r>
        <w:t xml:space="preserve">navigates the unique cultural, economic, and academic landscapes specific to United States San Francisco. The findings suggest that the efficacy of a</w:t>
      </w:r>
      <w:r>
        <w:t xml:space="preserve"> </w:t>
      </w:r>
      <w:r>
        <w:rPr>
          <w:bCs/>
          <w:b/>
        </w:rPr>
        <w:t xml:space="preserve">Professor</w:t>
      </w:r>
      <w:r>
        <w:t xml:space="preserve"> </w:t>
      </w:r>
      <w:r>
        <w:t xml:space="preserve">in this region is heavily contingent upon their ability to integrate interdisciplinary research with community engagement, reflecting the dynamic nature of academia in a global hub like United States San Francisco.</w:t>
      </w:r>
    </w:p>
    <w:bookmarkEnd w:id="21"/>
    <w:bookmarkStart w:id="23" w:name="X42a11c7c51409a1dffe54f058bf4eaef3dfe107"/>
    <w:p>
      <w:pPr>
        <w:pStyle w:val="Heading2"/>
      </w:pPr>
      <w:bookmarkStart w:id="22" w:name="introduction"/>
      <w:bookmarkEnd w:id="22"/>
      <w:r>
        <w:t xml:space="preserve">II. Introduction and Contextual Background</w:t>
      </w:r>
    </w:p>
    <w:p>
      <w:pPr>
        <w:pStyle w:val="FirstParagraph"/>
      </w:pPr>
      <w:r>
        <w:t xml:space="preserve">The academic environment of United States San Francisco is characterized by its high concentration of world-renowned institutions, including Stanford University (nearby), University of California, Berkeley (adjacent bay area influence), and various private colleges within the city limits such as the University of San Francisco. This report posits that a</w:t>
      </w:r>
      <w:r>
        <w:t xml:space="preserve"> </w:t>
      </w:r>
      <w:r>
        <w:rPr>
          <w:bCs/>
          <w:b/>
        </w:rPr>
        <w:t xml:space="preserve">Professor</w:t>
      </w:r>
      <w:r>
        <w:t xml:space="preserve"> </w:t>
      </w:r>
      <w:r>
        <w:t xml:space="preserve">situated in this geographic and cultural sphere faces distinct challenges and opportunities compared to their counterparts in other regions. The term</w:t>
      </w:r>
      <w:r>
        <w:t xml:space="preserve"> </w:t>
      </w:r>
      <w:r>
        <w:rPr>
          <w:bCs/>
          <w:b/>
        </w:rPr>
        <w:t xml:space="preserve">United States San Francisco</w:t>
      </w:r>
      <w:r>
        <w:t xml:space="preserve"> </w:t>
      </w:r>
      <w:r>
        <w:t xml:space="preserve">is not merely a geographical locator; it represents a specific socio-political climate defined by technological innovation, social justice advocacy, and environmental consciousness.</w:t>
      </w:r>
      <w:r>
        <w:t xml:space="preserve"> </w:t>
      </w:r>
      <w:r>
        <w:t xml:space="preserve">Therefore, when assessing the performance of a</w:t>
      </w:r>
      <w:r>
        <w:t xml:space="preserve"> </w:t>
      </w:r>
      <w:r>
        <w:rPr>
          <w:bCs/>
          <w:b/>
        </w:rPr>
        <w:t xml:space="preserve">Professor</w:t>
      </w:r>
      <w:r>
        <w:t xml:space="preserve">, one must consider how their work aligns with the values of United States San Francisco. This includes sustainability initiatives in research methodologies, inclusive pedagogy that addresses systemic inequalities prevalent in urban education systems, and collaborations with local tech industries or non-profit organizations. The laboratory setting for this report is conceptualized as an analytical framework rather than a physical chemistry lab; it is a structured environment for dissecting the variables of teaching effectiveness, research output, and public service.</w:t>
      </w:r>
    </w:p>
    <w:bookmarkEnd w:id="23"/>
    <w:bookmarkStart w:id="25" w:name="iii.-methodological-framework"/>
    <w:p>
      <w:pPr>
        <w:pStyle w:val="Heading2"/>
      </w:pPr>
      <w:bookmarkStart w:id="24" w:name="methodology"/>
      <w:bookmarkEnd w:id="24"/>
      <w:r>
        <w:t xml:space="preserve">III. Methodological Framework</w:t>
      </w:r>
    </w:p>
    <w:p>
      <w:pPr>
        <w:pStyle w:val="FirstParagraph"/>
      </w:pPr>
      <w:r>
        <w:t xml:space="preserve">To ensure the integrity of this report, specific criteria were established to evaluate the</w:t>
      </w:r>
      <w:r>
        <w:t xml:space="preserve"> </w:t>
      </w:r>
      <w:r>
        <w:rPr>
          <w:bCs/>
          <w:b/>
        </w:rPr>
        <w:t xml:space="preserve">Professor</w:t>
      </w:r>
      <w:r>
        <w:t xml:space="preserve">. These criteria are adapted to reflect the institutional standards of United States San Francisco universities. The methodology involves a qualitative and quantitative analysis across three primary domains:</w:t>
      </w:r>
      <w:r>
        <w:t xml:space="preserve"> </w:t>
      </w:r>
      <w:r>
        <w:t xml:space="preserve">1. **Pedagogical Innovation in United States San Francisco Contexts:** How effectively does the</w:t>
      </w:r>
      <w:r>
        <w:t xml:space="preserve"> </w:t>
      </w:r>
      <w:r>
        <w:rPr>
          <w:bCs/>
          <w:b/>
        </w:rPr>
        <w:t xml:space="preserve">Professor</w:t>
      </w:r>
      <w:r>
        <w:t xml:space="preserve"> </w:t>
      </w:r>
      <w:r>
        <w:t xml:space="preserve">utilize urban resources? For example, field trips to local biotech firms in South San Francisco or policy discussions with city council members are considered valid extensions of the classroom. The evaluation measures student engagement rates and the application of theoretical knowledge to real-world problems specific to United States San Francisco.</w:t>
      </w:r>
      <w:r>
        <w:t xml:space="preserve"> </w:t>
      </w:r>
      <w:r>
        <w:t xml:space="preserve">2. **Research Output and Regional Impact:** A</w:t>
      </w:r>
      <w:r>
        <w:t xml:space="preserve"> </w:t>
      </w:r>
      <w:r>
        <w:rPr>
          <w:bCs/>
          <w:b/>
        </w:rPr>
        <w:t xml:space="preserve">Professor</w:t>
      </w:r>
      <w:r>
        <w:t xml:space="preserve">’s contribution is measured not just by publication counts but by citations that influence policy or industry standards in the Bay Area. Does the</w:t>
      </w:r>
      <w:r>
        <w:t xml:space="preserve"> </w:t>
      </w:r>
      <w:r>
        <w:rPr>
          <w:bCs/>
          <w:b/>
        </w:rPr>
        <w:t xml:space="preserve">Professor</w:t>
      </w:r>
      <w:r>
        <w:t xml:space="preserve">'s work address housing crises, transit infrastructure, or environmental resilience—issues critical to United States San Francisco?</w:t>
      </w:r>
      <w:r>
        <w:t xml:space="preserve"> </w:t>
      </w:r>
      <w:r>
        <w:t xml:space="preserve">3. **Community Engagement and Diversity Equity: Given the diverse demographic makeup of United States San Francisco, a</w:t>
      </w:r>
      <w:r>
        <w:t xml:space="preserve"> </w:t>
      </w:r>
      <w:r>
        <w:rPr>
          <w:bCs/>
          <w:b/>
        </w:rPr>
        <w:t xml:space="preserve">Professor</w:t>
      </w:r>
      <w:r>
        <w:t xml:space="preserve"> </w:t>
      </w:r>
      <w:r>
        <w:t xml:space="preserve">must demonstrate a commitment to equity. This section of the lab report analyzes outreach programs, mentorship initiatives for underrepresented students, and participation in local community workshops.</w:t>
      </w:r>
    </w:p>
    <w:bookmarkEnd w:id="25"/>
    <w:bookmarkStart w:id="27" w:name="iv.-analysis-of-findings"/>
    <w:p>
      <w:pPr>
        <w:pStyle w:val="Heading2"/>
      </w:pPr>
      <w:bookmarkStart w:id="26" w:name="results"/>
      <w:bookmarkEnd w:id="26"/>
      <w:r>
        <w:t xml:space="preserve">IV. Analysis of Findings</w:t>
      </w:r>
    </w:p>
    <w:p>
      <w:pPr>
        <w:pStyle w:val="FirstParagraph"/>
      </w:pPr>
      <w:r>
        <w:t xml:space="preserve">The data collected indicates that successful</w:t>
      </w:r>
      <w:r>
        <w:t xml:space="preserve"> </w:t>
      </w:r>
      <w:r>
        <w:rPr>
          <w:bCs/>
          <w:b/>
        </w:rPr>
        <w:t xml:space="preserve">Professor</w:t>
      </w:r>
      <w:r>
        <w:t xml:space="preserve">s in United States San Francisco exhibit a hybrid identity: they are scholars first, but also civic actors second. Our analysis reveals a strong correlation between active community engagement in United States San Francisco and student satisfaction scores. When a</w:t>
      </w:r>
      <w:r>
        <w:t xml:space="preserve"> </w:t>
      </w:r>
      <w:r>
        <w:rPr>
          <w:bCs/>
          <w:b/>
        </w:rPr>
        <w:t xml:space="preserve">Professor</w:t>
      </w:r>
      <w:r>
        <w:t xml:space="preserve"> </w:t>
      </w:r>
      <w:r>
        <w:t xml:space="preserve">integrates local issues into the curriculum, students report higher levels of relevance and motivation. This suggests that the "laboratory" of the classroom is most effective when it mirrors the external environment of United States San Francisco.</w:t>
      </w:r>
      <w:r>
        <w:t xml:space="preserve"> </w:t>
      </w:r>
      <w:r>
        <w:t xml:space="preserve">Furthermore, research output analysis shows that interdisciplinary work thrives in this region. A</w:t>
      </w:r>
      <w:r>
        <w:t xml:space="preserve"> </w:t>
      </w:r>
      <w:r>
        <w:rPr>
          <w:bCs/>
          <w:b/>
        </w:rPr>
        <w:t xml:space="preserve">Professor</w:t>
      </w:r>
      <w:r>
        <w:t xml:space="preserve"> </w:t>
      </w:r>
      <w:r>
        <w:t xml:space="preserve">who bridges gaps between technology, humanities, and public policy tends to secure more grant funding from sources interested in sustainable urban development for United States San Francisco. For instance, a</w:t>
      </w:r>
      <w:r>
        <w:t xml:space="preserve"> </w:t>
      </w:r>
      <w:r>
        <w:rPr>
          <w:bCs/>
          <w:b/>
        </w:rPr>
        <w:t xml:space="preserve">Professor</w:t>
      </w:r>
      <w:r>
        <w:t xml:space="preserve"> </w:t>
      </w:r>
      <w:r>
        <w:t xml:space="preserve">of Sociology collaborating with Computer Science faculty to analyze data privacy issues in smart city implementations demonstrates the kind of collaborative spirit valued in United States San Francisco academia.</w:t>
      </w:r>
      <w:r>
        <w:t xml:space="preserve"> </w:t>
      </w:r>
      <w:r>
        <w:t xml:space="preserve">However, challenges persist. The high cost of living and competitive nature of employment in United States San Francisco can create stress factors for both</w:t>
      </w:r>
      <w:r>
        <w:t xml:space="preserve"> </w:t>
      </w:r>
      <w:r>
        <w:rPr>
          <w:bCs/>
          <w:b/>
        </w:rPr>
        <w:t xml:space="preserve">Professor</w:t>
      </w:r>
      <w:r>
        <w:t xml:space="preserve">s and students. This report notes that institutions must provide adequate support systems to retain talented faculty who are essential to the intellectual vitality of the region. Without robust support structures, even the most brilliant</w:t>
      </w:r>
      <w:r>
        <w:t xml:space="preserve"> </w:t>
      </w:r>
      <w:r>
        <w:rPr>
          <w:bCs/>
          <w:b/>
        </w:rPr>
        <w:t xml:space="preserve">Professor</w:t>
      </w:r>
      <w:r>
        <w:t xml:space="preserve"> </w:t>
      </w:r>
      <w:r>
        <w:t xml:space="preserve">may find it difficult to sustain long-term research projects in United States San Francisco.</w:t>
      </w:r>
    </w:p>
    <w:bookmarkEnd w:id="27"/>
    <w:bookmarkStart w:id="29" w:name="Xb9ba9771b9df9d276c09a2246b75005611dd9b6"/>
    <w:p>
      <w:pPr>
        <w:pStyle w:val="Heading2"/>
      </w:pPr>
      <w:bookmarkStart w:id="28" w:name="discussion"/>
      <w:bookmarkEnd w:id="28"/>
      <w:r>
        <w:t xml:space="preserve">V. Discussion: The Role of the Professor in a Metropolis</w:t>
      </w:r>
    </w:p>
    <w:p>
      <w:pPr>
        <w:pStyle w:val="FirstParagraph"/>
      </w:pPr>
      <w:r>
        <w:t xml:space="preserve">The role of a</w:t>
      </w:r>
      <w:r>
        <w:t xml:space="preserve"> </w:t>
      </w:r>
      <w:r>
        <w:rPr>
          <w:bCs/>
          <w:b/>
        </w:rPr>
        <w:t xml:space="preserve">Professor</w:t>
      </w:r>
      <w:r>
        <w:t xml:space="preserve"> </w:t>
      </w:r>
      <w:r>
        <w:t xml:space="preserve">extends beyond the transmission of knowledge; it involves the curation of critical thinking skills necessary for navigating complex urban environments. In United States San Francisco, this is particularly acute due to the rapid pace of technological change and social evolution. A</w:t>
      </w:r>
      <w:r>
        <w:t xml:space="preserve"> </w:t>
      </w:r>
      <w:r>
        <w:rPr>
          <w:bCs/>
          <w:b/>
        </w:rPr>
        <w:t xml:space="preserve">Professor</w:t>
      </w:r>
      <w:r>
        <w:t xml:space="preserve"> </w:t>
      </w:r>
      <w:r>
        <w:t xml:space="preserve">serves as an anchor in this flux, providing historical context and ethical frameworks for new developments.</w:t>
      </w:r>
      <w:r>
        <w:t xml:space="preserve"> </w:t>
      </w:r>
      <w:r>
        <w:t xml:space="preserve">This discussion highlights that the effectiveness of a</w:t>
      </w:r>
      <w:r>
        <w:t xml:space="preserve"> </w:t>
      </w:r>
      <w:r>
        <w:rPr>
          <w:bCs/>
          <w:b/>
        </w:rPr>
        <w:t xml:space="preserve">Professor</w:t>
      </w:r>
      <w:r>
        <w:t xml:space="preserve"> </w:t>
      </w:r>
      <w:r>
        <w:t xml:space="preserve">is partially defined by their adaptability. In United States San Francisco, curricula must evolve quickly to remain relevant. A rigid adherence to traditional methods often results in disconnects between academic theory and industry practice. Therefore, this lab report recommends that tenure-track evaluations for a</w:t>
      </w:r>
      <w:r>
        <w:t xml:space="preserve"> </w:t>
      </w:r>
      <w:r>
        <w:rPr>
          <w:bCs/>
          <w:b/>
        </w:rPr>
        <w:t xml:space="preserve">Professor</w:t>
      </w:r>
      <w:r>
        <w:t xml:space="preserve"> </w:t>
      </w:r>
      <w:r>
        <w:t xml:space="preserve">in United States San Francisco should heavily weight experiential learning opportunities and public-facing scholarship.</w:t>
      </w:r>
      <w:r>
        <w:t xml:space="preserve"> </w:t>
      </w:r>
      <w:r>
        <w:t xml:space="preserve">Moreover, the cultural specificity of United States San Francisco demands a culturally responsive pedagogy. A</w:t>
      </w:r>
      <w:r>
        <w:t xml:space="preserve"> </w:t>
      </w:r>
      <w:r>
        <w:rPr>
          <w:bCs/>
          <w:b/>
        </w:rPr>
        <w:t xml:space="preserve">Professor</w:t>
      </w:r>
      <w:r>
        <w:t xml:space="preserve"> </w:t>
      </w:r>
      <w:r>
        <w:t xml:space="preserve">must be aware of the diverse backgrounds of their student body, which often includes first-generation college students, immigrants, and individuals from various socioeconomic strata unique to this part of the United States. The ability to foster an inclusive classroom environment is not just a soft skill but a critical component of academic success in United States San Francisco.</w:t>
      </w:r>
    </w:p>
    <w:bookmarkEnd w:id="29"/>
    <w:bookmarkStart w:id="31" w:name="vi.-conclusion-and-recommendations"/>
    <w:p>
      <w:pPr>
        <w:pStyle w:val="Heading2"/>
      </w:pPr>
      <w:bookmarkStart w:id="30" w:name="conclusion"/>
      <w:bookmarkEnd w:id="30"/>
      <w:r>
        <w:t xml:space="preserve">VI. Conclusion and Recommendations</w:t>
      </w:r>
    </w:p>
    <w:p>
      <w:pPr>
        <w:pStyle w:val="FirstParagraph"/>
      </w:pPr>
      <w:r>
        <w:t xml:space="preserve">In conclusion, this laboratory report establishes that the identity of a</w:t>
      </w:r>
      <w:r>
        <w:t xml:space="preserve"> </w:t>
      </w:r>
      <w:r>
        <w:rPr>
          <w:bCs/>
          <w:b/>
        </w:rPr>
        <w:t xml:space="preserve">Professor</w:t>
      </w:r>
      <w:r>
        <w:t xml:space="preserve"> </w:t>
      </w:r>
      <w:r>
        <w:t xml:space="preserve">is inextricably linked to the geographical and cultural context of United States San Francisco. The findings underscore the necessity for educators to engage deeply with their local communities, leveraging the unique assets of United States San Francisco—its technology sector, its environmental challenges, and its social diversity—to enhance learning outcomes.</w:t>
      </w:r>
      <w:r>
        <w:t xml:space="preserve"> </w:t>
      </w:r>
      <w:r>
        <w:t xml:space="preserve">We recommend that academic institutions in United States San Francisco continue to support faculty development programs that focus on interdisciplinary collaboration and community partnerships. Additionally, funding should be directed toward research initiatives led by a</w:t>
      </w:r>
      <w:r>
        <w:t xml:space="preserve"> </w:t>
      </w:r>
      <w:r>
        <w:rPr>
          <w:bCs/>
          <w:b/>
        </w:rPr>
        <w:t xml:space="preserve">Professor</w:t>
      </w:r>
      <w:r>
        <w:t xml:space="preserve"> </w:t>
      </w:r>
      <w:r>
        <w:t xml:space="preserve">that directly address the pressing issues facing United States San Francisco today. By doing so, we ensure that the next generation of scholars is prepared to lead with integrity and innovation in one of the world's most dynamic cities.</w:t>
      </w:r>
      <w:r>
        <w:t xml:space="preserve"> </w:t>
      </w:r>
      <w:r>
        <w:t xml:space="preserve">The ultimate goal for any</w:t>
      </w:r>
      <w:r>
        <w:t xml:space="preserve"> </w:t>
      </w:r>
      <w:r>
        <w:rPr>
          <w:bCs/>
          <w:b/>
        </w:rPr>
        <w:t xml:space="preserve">Professor</w:t>
      </w:r>
      <w:r>
        <w:t xml:space="preserve"> </w:t>
      </w:r>
      <w:r>
        <w:t xml:space="preserve">in this region is to bridge the gap between ivory tower academia and street-level reality. When a</w:t>
      </w:r>
      <w:r>
        <w:t xml:space="preserve"> </w:t>
      </w:r>
      <w:r>
        <w:rPr>
          <w:bCs/>
          <w:b/>
        </w:rPr>
        <w:t xml:space="preserve">Professor</w:t>
      </w:r>
      <w:r>
        <w:t xml:space="preserve"> </w:t>
      </w:r>
      <w:r>
        <w:t xml:space="preserve">succeeds in this endeavor, they not only advance their discipline but also contribute significantly to the social fabric of United States San Francisco. This report affirms that teaching, research, and service are not separate entities but interconnected components of a holistic academic practice rooted in the specific context of United States San Francisco.</w:t>
      </w:r>
    </w:p>
    <w:p>
      <w:r>
        <w:pict>
          <v:rect style="width:0;height:1.5pt" o:hralign="center" o:hrstd="t" o:hr="t"/>
        </w:pict>
      </w:r>
    </w:p>
    <w:p>
      <w:pPr>
        <w:pStyle w:val="FirstParagraph"/>
      </w:pPr>
      <w:r>
        <w:rPr>
          <w:iCs/>
          <w:i/>
        </w:rPr>
        <w:t xml:space="preserve">End of Laboratory Report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Evaluation Report: Academic Excellence in United States San Francisco</dc:title>
  <dc:creator/>
  <dc:language>en</dc:language>
  <cp:keywords/>
  <dcterms:created xsi:type="dcterms:W3CDTF">2026-07-29T22:31:24Z</dcterms:created>
  <dcterms:modified xsi:type="dcterms:W3CDTF">2026-07-29T22:31:24Z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