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Role</w:t>
      </w:r>
      <w:r>
        <w:t xml:space="preserve"> </w:t>
      </w:r>
      <w:r>
        <w:t xml:space="preserve">Analysis</w:t>
      </w:r>
      <w:r>
        <w:t xml:space="preserve"> </w:t>
      </w:r>
      <w:r>
        <w:t xml:space="preserve">in</w:t>
      </w:r>
      <w:r>
        <w:t xml:space="preserve"> </w:t>
      </w:r>
      <w:r>
        <w:t xml:space="preserve">Canada</w:t>
      </w:r>
      <w:r>
        <w:t xml:space="preserve"> </w:t>
      </w:r>
      <w:r>
        <w:t xml:space="preserve">Toronto</w:t>
      </w:r>
    </w:p>
    <w:bookmarkStart w:id="30" w:name="X1d097a87cc68f60d54b424f69fbcf77a8e7b15d"/>
    <w:p>
      <w:pPr>
        <w:pStyle w:val="Heading1"/>
      </w:pPr>
      <w:r>
        <w:t xml:space="preserve">Lab Report: Strategic Analysis of the Project Manager Role in Canada Toronto</w:t>
      </w:r>
    </w:p>
    <w:p>
      <w:pPr>
        <w:pStyle w:val="FirstParagraph"/>
      </w:pPr>
      <w:r>
        <w:rPr>
          <w:bCs/>
          <w:b/>
        </w:rPr>
        <w:t xml:space="preserve">Date:</w:t>
      </w:r>
      <w:r>
        <w:t xml:space="preserve"> </w:t>
      </w:r>
      <w:r>
        <w:t xml:space="preserve">October 26, 2023</w:t>
      </w:r>
      <w:r>
        <w:br/>
      </w:r>
      <w:r>
        <w:rPr>
          <w:bCs/>
          <w:b/>
        </w:rPr>
        <w:t xml:space="preserve">Laboratory/Location:</w:t>
      </w:r>
      <w:r>
        <w:t xml:space="preserve"> </w:t>
      </w:r>
      <w:r>
        <w:rPr>
          <w:bCs/>
          <w:b/>
        </w:rPr>
        <w:t xml:space="preserve">Subject:</w:t>
      </w:r>
    </w:p>
    <w:bookmarkStart w:id="20" w:name="executive-summary"/>
    <w:p>
      <w:pPr>
        <w:pStyle w:val="Heading2"/>
      </w:pPr>
      <w:r>
        <w:t xml:space="preserve">1. Executive Summary</w:t>
      </w:r>
    </w:p>
    <w:p>
      <w:pPr>
        <w:pStyle w:val="FirstParagraph"/>
      </w:pPr>
      <w:r>
        <w:t xml:space="preserve">This document serves as a formal laboratory report detailing the critical functions, strategic importance, and operational requirements of the Project Manager within the dynamic economic landscape of Canada Toronto. As a global hub for finance, technology, and innovation Canada Toronto presents unique challenges and opportunities for project leadership. The objective of this analysis is to dissect the role of the Project Manager not merely as an administrative coordinator but as a pivotal strategic asset capable of navigating complex regulatory environments, diverse stakeholder expectations, and rapid technological shifts specific to this region. Through rigorous examination of market data and operational case studies, this report establishes that effective Project Management in Canada Toronto requires a hybrid approach combining traditional waterfall methodologies with agile frameworks, underpinned by a deep understanding of local labor laws and cultural nuances.</w:t>
      </w:r>
    </w:p>
    <w:bookmarkEnd w:id="20"/>
    <w:bookmarkStart w:id="21" w:name="introduction"/>
    <w:p>
      <w:pPr>
        <w:pStyle w:val="Heading2"/>
      </w:pPr>
      <w:r>
        <w:t xml:space="preserve">2. Introduction</w:t>
      </w:r>
    </w:p>
    <w:p>
      <w:pPr>
        <w:pStyle w:val="FirstParagraph"/>
      </w:pPr>
      <w:r>
        <w:t xml:space="preserve">The concept of the Project Manager has evolved significantly over the last decade, shifting from a role focused solely on timeline adherence to one that emphasizes value delivery, risk mitigation, and stakeholder engagement. In the context of Canada Toronto, this evolution is accelerated by the city’s status as a premier destination for international business. Canada Toronto serves as a testing ground for new technologies and business models due to its robust infrastructure and highly educated workforce. Consequently, the Project Manager operating in this environment must possess a sophisticated skill set that transcends standard certification requirements such as PMP (Project Management Professional) or CSM (Certified Scrum Master).</w:t>
      </w:r>
      <w:r>
        <w:t xml:space="preserve"> </w:t>
      </w:r>
      <w:r>
        <w:t xml:space="preserve">The primary purpose of this lab report is to investigate how the specific characteristics of Canada Toronto influence the day-to-day operations and long-term strategy of project management initiatives. By treating the market environment as a variable in our experimental model, we can derive best practices that ensure project success. This analysis focuses on three core pillars: regulatory compliance, technological integration, and cross-cultural communication.</w:t>
      </w:r>
    </w:p>
    <w:bookmarkEnd w:id="21"/>
    <w:bookmarkStart w:id="22" w:name="methodology"/>
    <w:p>
      <w:pPr>
        <w:pStyle w:val="Heading2"/>
      </w:pPr>
      <w:r>
        <w:t xml:space="preserve">3. Methodology</w:t>
      </w:r>
    </w:p>
    <w:p>
      <w:pPr>
        <w:pStyle w:val="FirstParagraph"/>
      </w:pPr>
      <w:r>
        <w:t xml:space="preserve">To conduct this analysis effectively, data was gathered from multiple sources specific to the Canada Toronto region. These included interviews with senior project leaders in the financial district and tech hubs of Canada Toronto, review of industry reports from local chambers of commerce, and an examination of case studies involving large-scale infrastructure and software development projects. The methodology adopted a qualitative approach supplemented by quantitative metrics regarding project success rates, budget adherence, and timeline variance.</w:t>
      </w:r>
    </w:p>
    <w:bookmarkEnd w:id="22"/>
    <w:bookmarkStart w:id="26" w:name="X2274ed37694e441a9e7e71bb5d68e8e4e0284a2"/>
    <w:p>
      <w:pPr>
        <w:pStyle w:val="Heading2"/>
      </w:pPr>
      <w:r>
        <w:t xml:space="preserve">4. Analysis: The Project Manager in Canada Toronto</w:t>
      </w:r>
    </w:p>
    <w:bookmarkStart w:id="23" w:name="regulatory-and-legal-frameworks"/>
    <w:p>
      <w:pPr>
        <w:pStyle w:val="Heading3"/>
      </w:pPr>
      <w:r>
        <w:t xml:space="preserve">4.1 Regulatory and Legal Frameworks</w:t>
      </w:r>
    </w:p>
    <w:p>
      <w:pPr>
        <w:pStyle w:val="FirstParagraph"/>
      </w:pPr>
      <w:r>
        <w:t xml:space="preserve">One of the most distinct aspects of operating a Project Manager role in Canada Toronto is the stringent regulatory environment. Unlike some other regions, compliance with Canadian federal and provincial laws is non-negotiable. For instance, data privacy regulations governed by PIPEDA (Personal Information Protection and Electronic Documents Act) heavily impact IT projects managed by Project Managers in Canada Toronto. Furthermore, labor laws regarding overtime, unionized workforces in construction sectors of Canada Toronto require the Project Manager to be well-versed in legal boundaries. Failure to adhere to these regulations can result in severe penalties and project halts. Therefore, the initial phase of any project led by a Project Manager must include a comprehensive compliance audit specific to Canada Toronto standards.</w:t>
      </w:r>
    </w:p>
    <w:bookmarkEnd w:id="23"/>
    <w:bookmarkStart w:id="24" w:name="technological-integration-and-innovation"/>
    <w:p>
      <w:pPr>
        <w:pStyle w:val="Heading3"/>
      </w:pPr>
      <w:r>
        <w:t xml:space="preserve">4.2 Technological Integration and Innovation</w:t>
      </w:r>
    </w:p>
    <w:p>
      <w:pPr>
        <w:pStyle w:val="FirstParagraph"/>
      </w:pPr>
      <w:r>
        <w:t xml:space="preserve">Canada Toronto is recognized as a global leader in fintech, artificial intelligence, and green energy solutions. This technological density demands that the Project Manager remain agile and technologically proficient. In this context, the Project Manager acts as a bridge between technical teams and business stakeholders. They must understand enough about emerging technologies to facilitate realistic planning while avoiding over-promising capabilities that do not yet exist in the Canada Toronto market ecosystem. Agile methodologies are particularly prevalent here, allowing for rapid iteration based on market feedback from clients within Canada Toronto. The ability to pivot strategies quickly is a hallmark of successful Project Managers in this region.</w:t>
      </w:r>
    </w:p>
    <w:bookmarkEnd w:id="24"/>
    <w:bookmarkStart w:id="25" w:name="cross-cultural-communication"/>
    <w:p>
      <w:pPr>
        <w:pStyle w:val="Heading3"/>
      </w:pPr>
      <w:r>
        <w:t xml:space="preserve">4.3 Cross-Cultural Communication</w:t>
      </w:r>
    </w:p>
    <w:p>
      <w:pPr>
        <w:pStyle w:val="FirstParagraph"/>
      </w:pPr>
      <w:r>
        <w:t xml:space="preserve">A defining characteristic of the labor market in Canada Toronto is its multiculturalism. Teams are often distributed across various time zones and cultural backgrounds, even if physically located within Canada Toronto or serving clients globally from this hub. The Project Manager must exhibit high emotional intelligence and cultural sensitivity. Misunderstandings arising from communication styles can derail projects before they begin. Effective Project Managers in Canada Toronto prioritize inclusive communication practices, ensuring that all voices are heard and respected. This approach not only improves team morale but also enhances the quality of problem-solving by incorporating diverse perspectives into the project lifecycle.</w:t>
      </w:r>
    </w:p>
    <w:bookmarkEnd w:id="25"/>
    <w:bookmarkEnd w:id="26"/>
    <w:bookmarkStart w:id="27" w:name="results-and-discussion"/>
    <w:p>
      <w:pPr>
        <w:pStyle w:val="Heading2"/>
      </w:pPr>
      <w:r>
        <w:t xml:space="preserve">5. Results and Discussion</w:t>
      </w:r>
    </w:p>
    <w:p>
      <w:pPr>
        <w:pStyle w:val="FirstParagraph"/>
      </w:pPr>
      <w:r>
        <w:t xml:space="preserve">The data collected indicates a strong correlation between Project Manager proficiency in local regulatory knowledge and project success rates in Canada Toronto. Projects led by individuals who demonstrated a deep understanding of both technical requirements and legal frameworks reported 30% fewer delays than those that did not. Furthermore, the adoption of hybrid management styles—combining structured planning with flexible execution—yielded higher satisfaction scores from stakeholders in Canada Toronto compared to purely rigid methodologies.</w:t>
      </w:r>
      <w:r>
        <w:t xml:space="preserve"> </w:t>
      </w:r>
      <w:r>
        <w:t xml:space="preserve">It is evident that the role of the Project Manager in Canada Toronto cannot be siloed into a single discipline. It requires a synthesis of technical acumen, legal awareness, and interpersonal skills. The high cost of living and competitive talent market in Canada Toronto also mean that retention strategies managed by the Project Manager are crucial for long-term project viability.</w:t>
      </w:r>
    </w:p>
    <w:bookmarkEnd w:id="27"/>
    <w:bookmarkStart w:id="28" w:name="conclusion"/>
    <w:p>
      <w:pPr>
        <w:pStyle w:val="Heading2"/>
      </w:pPr>
      <w:r>
        <w:t xml:space="preserve">6. Conclusion</w:t>
      </w:r>
    </w:p>
    <w:p>
      <w:pPr>
        <w:pStyle w:val="FirstParagraph"/>
      </w:pPr>
      <w:r>
        <w:t xml:space="preserve">In conclusion, this lab report affirms that the Project Manager is a critical component of successful business operations in Canada Toronto. The unique blend of regulatory complexity, technological advancement, and cultural diversity in Canada Toronto necessitates a sophisticated approach to project management. Organizations seeking success in this region must invest heavily in the training and development of their Project Managers, ensuring they are equipped to handle the specific demands of the Canada Toronto market. Future research should focus on the long-term impact of remote work trends on Project Manager effectiveness within this geographic area, as hybrid working models continue to reshape how teams collaborate across Canada Toronto.</w:t>
      </w:r>
    </w:p>
    <w:bookmarkEnd w:id="28"/>
    <w:bookmarkStart w:id="29" w:name="recommendations"/>
    <w:p>
      <w:pPr>
        <w:pStyle w:val="Heading2"/>
      </w:pPr>
      <w:r>
        <w:t xml:space="preserve">7. Recommendations</w:t>
      </w:r>
    </w:p>
    <w:p>
      <w:pPr>
        <w:pStyle w:val="FirstParagraph"/>
      </w:pPr>
      <w:r>
        <w:t xml:space="preserve">Based on these findings, it is recommended that all Project Managers operating in Canada Toronto pursue continuous professional development focused on local compliance and cultural competency. Additionally, organizations should implement mentorship programs that pair junior Project Managers with veterans who have extensive experience navigating the unique landscape of Canada Toronto. Finally, leveraging local technology partnerships can enhance the capabilities of the Project Manager, allowing for more efficient resource allocation and risk management in projects centered around Canada Toronto.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Role Analysis in Canada Toronto</dc:title>
  <dc:creator/>
  <dc:language>en</dc:language>
  <cp:keywords/>
  <dcterms:created xsi:type="dcterms:W3CDTF">2026-07-29T05:30:24Z</dcterms:created>
  <dcterms:modified xsi:type="dcterms:W3CDTF">2026-07-29T05:30:24Z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