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bdc9298530f968140bcda5228f33af00a316c01"/>
    <w:p>
      <w:pPr>
        <w:pStyle w:val="Heading1"/>
      </w:pPr>
      <w:r>
        <w:t xml:space="preserve">Laboratory Report on Project Manager Competencies and Contextual Adaptation</w:t>
      </w:r>
    </w:p>
    <w:p>
      <w:pPr>
        <w:pStyle w:val="FirstParagraph"/>
      </w:pPr>
      <w:r>
        <w:rPr>
          <w:bCs/>
          <w:b/>
        </w:rPr>
        <w:t xml:space="preserve">Date:</w:t>
      </w:r>
      <w:r>
        <w:t xml:space="preserve"> </w:t>
      </w:r>
      <w:r>
        <w:t xml:space="preserve">October 26, 2023</w:t>
      </w:r>
      <w:r>
        <w:br/>
      </w:r>
      <w:r>
        <w:rPr>
          <w:bCs/>
          <w:b/>
        </w:rPr>
        <w:t xml:space="preserve">District: DR Congo Kinshasa</w:t>
      </w:r>
      <w:r>
        <w:br/>
      </w:r>
      <w:r>
        <w:rPr>
          <w:bCs/>
          <w:b/>
        </w:rPr>
        <w:t xml:space="preserve">Subject:</w:t>
      </w:r>
      <w:r>
        <w:t xml:space="preserve"> </w:t>
      </w:r>
      <w:r>
        <w:t xml:space="preserve">Analysis of the Project Manager Role in Emerging Markets</w:t>
      </w:r>
      <w:r>
        <w:br/>
      </w:r>
    </w:p>
    <w:bookmarkStart w:id="20" w:name="abstract"/>
    <w:p>
      <w:pPr>
        <w:pStyle w:val="Heading2"/>
      </w:pPr>
      <w:r>
        <w:t xml:space="preserve">1. Abstract</w:t>
      </w:r>
    </w:p>
    <w:p>
      <w:pPr>
        <w:pStyle w:val="FirstParagraph"/>
      </w:pPr>
      <w:r>
        <w:t xml:space="preserve">The purpose of this laboratory report is to analyze the critical role, responsibilities, and operational challenges faced by a</w:t>
      </w:r>
      <w:r>
        <w:t xml:space="preserve"> </w:t>
      </w:r>
      <w:r>
        <w:rPr>
          <w:bCs/>
          <w:b/>
        </w:rPr>
        <w:t xml:space="preserve">Project Manager</w:t>
      </w:r>
      <w:r>
        <w:t xml:space="preserve">. This analysis is specifically contextualized within the unique socio-economic and infrastructural environment of</w:t>
      </w:r>
      <w:r>
        <w:t xml:space="preserve"> </w:t>
      </w:r>
      <w:r>
        <w:rPr>
          <w:bCs/>
          <w:b/>
        </w:rPr>
        <w:t xml:space="preserve">DR Congo Kinshasa</w:t>
      </w:r>
      <w:r>
        <w:t xml:space="preserve">. The document serves as a formal "Lab Report" for organizational training purposes, aiming to define best practices for leadership in complex, resource-constrained settings. By treating project management as a scientific discipline applied to real-world variables in Kinshasa, we can deduce the specific skill sets required for successful execution.</w:t>
      </w:r>
    </w:p>
    <w:bookmarkEnd w:id="20"/>
    <w:bookmarkStart w:id="21" w:name="introduction-and-objective"/>
    <w:p>
      <w:pPr>
        <w:pStyle w:val="Heading2"/>
      </w:pPr>
      <w:r>
        <w:t xml:space="preserve">2. Introduction and Objective</w:t>
      </w:r>
    </w:p>
    <w:p>
      <w:pPr>
        <w:pStyle w:val="FirstParagraph"/>
      </w:pPr>
      <w:r>
        <w:t xml:space="preserve">In modern organizational theory, a</w:t>
      </w:r>
      <w:r>
        <w:t xml:space="preserve"> </w:t>
      </w:r>
      <w:r>
        <w:rPr>
          <w:bCs/>
          <w:b/>
        </w:rPr>
        <w:t xml:space="preserve">Project Manager</w:t>
      </w:r>
      <w:r>
        <w:t xml:space="preserve"> </w:t>
      </w:r>
      <w:r>
        <w:t xml:space="preserve">acts as the central node coordinating time, cost, scope, and quality. However, when these principles are applied to</w:t>
      </w:r>
      <w:r>
        <w:t xml:space="preserve"> </w:t>
      </w:r>
      <w:r>
        <w:rPr>
          <w:bCs/>
          <w:b/>
        </w:rPr>
        <w:t xml:space="preserve">DR Congo Kinshasa</w:t>
      </w:r>
      <w:r>
        <w:t xml:space="preserve">, standard Western management models often fail due to local infrastructural deficits and regulatory complexities. The objective of this report is to dissect the efficacy of various management techniques when deployed in the capital city of the Democratic Republic of Congo (DRC).</w:t>
      </w:r>
      <w:r>
        <w:t xml:space="preserve"> </w:t>
      </w:r>
      <w:r>
        <w:t xml:space="preserve">This lab report explores how a</w:t>
      </w:r>
      <w:r>
        <w:t xml:space="preserve"> </w:t>
      </w:r>
      <w:r>
        <w:rPr>
          <w:bCs/>
          <w:b/>
        </w:rPr>
        <w:t xml:space="preserve">Project Manager</w:t>
      </w:r>
      <w:r>
        <w:t xml:space="preserve"> </w:t>
      </w:r>
      <w:r>
        <w:t xml:space="preserve">must adapt their communication, risk assessment, and stakeholder engagement strategies to thrive in</w:t>
      </w:r>
      <w:r>
        <w:t xml:space="preserve"> </w:t>
      </w:r>
      <w:r>
        <w:rPr>
          <w:bCs/>
          <w:b/>
        </w:rPr>
        <w:t xml:space="preserve">DR Congo Kinshasa</w:t>
      </w:r>
      <w:r>
        <w:t xml:space="preserve">. The "laboratory" for this study is the dynamic and often volatile business landscape of Kinshasa, where infrastructure gaps require innovative logistical solutions.</w:t>
      </w:r>
    </w:p>
    <w:bookmarkEnd w:id="21"/>
    <w:bookmarkStart w:id="24" w:name="X070ecf5cfd24f105a34c2ff7882d0fb51728278"/>
    <w:p>
      <w:pPr>
        <w:pStyle w:val="Heading2"/>
      </w:pPr>
      <w:r>
        <w:t xml:space="preserve">3. Environmental Analysis of DR Congo Kinshasa</w:t>
      </w:r>
    </w:p>
    <w:p>
      <w:pPr>
        <w:pStyle w:val="FirstParagraph"/>
      </w:pPr>
      <w:r>
        <w:t xml:space="preserve">To understand the role of the</w:t>
      </w:r>
      <w:r>
        <w:t xml:space="preserve"> </w:t>
      </w:r>
      <w:r>
        <w:rPr>
          <w:bCs/>
          <w:b/>
        </w:rPr>
        <w:t xml:space="preserve">Project Manager</w:t>
      </w:r>
      <w:r>
        <w:t xml:space="preserve">, one must first understand the environment in which they operate:</w:t>
      </w:r>
      <w:r>
        <w:t xml:space="preserve"> </w:t>
      </w:r>
      <w:r>
        <w:rPr>
          <w:bCs/>
          <w:b/>
        </w:rPr>
        <w:t xml:space="preserve">DR Congo Kinshasa</w:t>
      </w:r>
      <w:r>
        <w:t xml:space="preserve">. Kinshasa is a megacity with over 15 million inhabitants, characterized by rapid urbanization and significant economic potential. However, it also presents distinct challenges that directly impact project delivery.</w:t>
      </w:r>
    </w:p>
    <w:bookmarkStart w:id="22" w:name="infrastructure-constraints"/>
    <w:p>
      <w:pPr>
        <w:pStyle w:val="Heading3"/>
      </w:pPr>
      <w:r>
        <w:t xml:space="preserve">3.1 Infrastructure Constraints</w:t>
      </w:r>
    </w:p>
    <w:p>
      <w:pPr>
        <w:pStyle w:val="FirstParagraph"/>
      </w:pPr>
      <w:r>
        <w:t xml:space="preserve">In the context of this report, we observe that traffic congestion in Kinshasa is severe, often delaying site visits and meetings by several hours. Furthermore, the stability of electrical grids and internet connectivity can fluctuate. A competent</w:t>
      </w:r>
      <w:r>
        <w:t xml:space="preserve"> </w:t>
      </w:r>
      <w:r>
        <w:rPr>
          <w:bCs/>
          <w:b/>
        </w:rPr>
        <w:t xml:space="preserve">Project Manager</w:t>
      </w:r>
      <w:r>
        <w:t xml:space="preserve"> </w:t>
      </w:r>
      <w:r>
        <w:t xml:space="preserve">must account for these variables not as exceptions, but as standard operational parameters when scheduling milestones in</w:t>
      </w:r>
      <w:r>
        <w:t xml:space="preserve"> </w:t>
      </w:r>
      <w:r>
        <w:rPr>
          <w:bCs/>
          <w:b/>
        </w:rPr>
        <w:t xml:space="preserve">DR Congo Kinshasa</w:t>
      </w:r>
      <w:r>
        <w:t xml:space="preserve">.</w:t>
      </w:r>
    </w:p>
    <w:bookmarkEnd w:id="22"/>
    <w:bookmarkStart w:id="23" w:name="regulatory-and-bureaucratic-landscape"/>
    <w:p>
      <w:pPr>
        <w:pStyle w:val="Heading3"/>
      </w:pPr>
      <w:r>
        <w:t xml:space="preserve">3.2 Regulatory and Bureaucratic Landscape</w:t>
      </w:r>
    </w:p>
    <w:p>
      <w:pPr>
        <w:pStyle w:val="FirstParagraph"/>
      </w:pPr>
      <w:r>
        <w:t xml:space="preserve">The bureaucratic procedures in the DRC can be complex. A</w:t>
      </w:r>
      <w:r>
        <w:t xml:space="preserve"> </w:t>
      </w:r>
      <w:r>
        <w:rPr>
          <w:bCs/>
          <w:b/>
        </w:rPr>
        <w:t xml:space="preserve">Project Manager</w:t>
      </w:r>
      <w:r>
        <w:t xml:space="preserve"> </w:t>
      </w:r>
      <w:r>
        <w:t xml:space="preserve">must possess strong diplomatic skills to navigate local permits and compliance issues. Ignorance of local laws in</w:t>
      </w:r>
      <w:r>
        <w:t xml:space="preserve"> </w:t>
      </w:r>
      <w:r>
        <w:rPr>
          <w:bCs/>
          <w:b/>
        </w:rPr>
        <w:t xml:space="preserve">DR Congo Kinshasa</w:t>
      </w:r>
      <w:r>
        <w:t xml:space="preserve"> </w:t>
      </w:r>
      <w:r>
        <w:t xml:space="preserve">is a primary risk factor for project failure, making legal literacy a core competency for the role.</w:t>
      </w:r>
    </w:p>
    <w:bookmarkEnd w:id="23"/>
    <w:bookmarkEnd w:id="24"/>
    <w:bookmarkStart w:id="25" w:name="methodology-the-project-managers-toolkit"/>
    <w:p>
      <w:pPr>
        <w:pStyle w:val="Heading2"/>
      </w:pPr>
      <w:r>
        <w:t xml:space="preserve">4. Methodology: The Project Manager's Toolkit</w:t>
      </w:r>
    </w:p>
    <w:p>
      <w:pPr>
        <w:pStyle w:val="FirstParagraph"/>
      </w:pPr>
      <w:r>
        <w:t xml:space="preserve">This section outlines the specific methodologies a</w:t>
      </w:r>
      <w:r>
        <w:t xml:space="preserve"> </w:t>
      </w:r>
      <w:r>
        <w:rPr>
          <w:bCs/>
          <w:b/>
        </w:rPr>
        <w:t xml:space="preserve">Project Manager</w:t>
      </w:r>
      <w:r>
        <w:t xml:space="preserve"> </w:t>
      </w:r>
      <w:r>
        <w:t xml:space="preserve">should employ to succeed in</w:t>
      </w:r>
      <w:r>
        <w:t xml:space="preserve"> </w:t>
      </w:r>
      <w:r>
        <w:rPr>
          <w:bCs/>
          <w:b/>
        </w:rPr>
        <w:t xml:space="preserve">DR Congo Kinshasa</w:t>
      </w:r>
      <w:r>
        <w:t xml:space="preserve">. These methods are derived from standard project management standards (such as PMBOK) but heavily adapted for local realities.</w:t>
      </w:r>
    </w:p>
    <w:p>
      <w:pPr>
        <w:numPr>
          <w:ilvl w:val="0"/>
          <w:numId w:val="1001"/>
        </w:numPr>
        <w:pStyle w:val="Compact"/>
      </w:pPr>
      <w:r>
        <w:rPr>
          <w:bCs/>
          <w:b/>
        </w:rPr>
        <w:t xml:space="preserve">Risk Management:</w:t>
      </w:r>
      <w:r>
        <w:t xml:space="preserve"> </w:t>
      </w:r>
      <w:r>
        <w:t xml:space="preserve">The</w:t>
      </w:r>
      <w:r>
        <w:t xml:space="preserve"> </w:t>
      </w:r>
      <w:r>
        <w:rPr>
          <w:bCs/>
          <w:b/>
        </w:rPr>
        <w:t xml:space="preserve">Project Manager</w:t>
      </w:r>
      <w:r>
        <w:t xml:space="preserve"> </w:t>
      </w:r>
      <w:r>
        <w:t xml:space="preserve">must maintain a dynamic risk register. In</w:t>
      </w:r>
    </w:p>
    <w:p>
      <w:pPr>
        <w:numPr>
          <w:ilvl w:val="0"/>
          <w:numId w:val="1000"/>
        </w:numPr>
        <w:pStyle w:val="Compact"/>
      </w:pPr>
      <w:r>
        <w:t xml:space="preserve">DR Congo Kinshasa, risks include supply chain disruptions due to logistics bottlenecks and currency fluctuation. Proactive mitigation strategies, such as holding inventory buffers or using fixed-price contracts in USD/EUR where legally permissible, are essential.</w:t>
      </w:r>
    </w:p>
    <w:p>
      <w:pPr>
        <w:numPr>
          <w:ilvl w:val="0"/>
          <w:numId w:val="1001"/>
        </w:numPr>
        <w:pStyle w:val="Compact"/>
      </w:pPr>
      <w:r>
        <w:rPr>
          <w:bCs/>
          <w:b/>
        </w:rPr>
        <w:t xml:space="preserve">Stakeholder Communication:</w:t>
      </w:r>
      <w:r>
        <w:t xml:space="preserve"> </w:t>
      </w:r>
      <w:r>
        <w:t xml:space="preserve">High-context communication is vital in Congolese culture. A</w:t>
      </w:r>
    </w:p>
    <w:p>
      <w:pPr>
        <w:numPr>
          <w:ilvl w:val="0"/>
          <w:numId w:val="1000"/>
        </w:numPr>
        <w:pStyle w:val="Compact"/>
      </w:pPr>
      <w:r>
        <w:t xml:space="preserve">Project Manager cannot rely solely on written emails or digital tools. Face-to-face interactions and relationship building ("networking") are crucial for obtaining buy-in from local authorities, community leaders, and employees in</w:t>
      </w:r>
    </w:p>
    <w:p>
      <w:pPr>
        <w:numPr>
          <w:ilvl w:val="0"/>
          <w:numId w:val="1000"/>
        </w:numPr>
        <w:pStyle w:val="Compact"/>
      </w:pPr>
      <w:r>
        <w:t xml:space="preserve">DR Congo Kinshasa.</w:t>
      </w:r>
    </w:p>
    <w:p>
      <w:pPr>
        <w:numPr>
          <w:ilvl w:val="0"/>
          <w:numId w:val="1001"/>
        </w:numPr>
        <w:pStyle w:val="Compact"/>
      </w:pPr>
      <w:r>
        <w:t xml:space="preserve">Schedule Flexibility:Project Manager DR Congo Kinshasa. This requires a shift from rigid waterfall methodologies toward more agile approaches that allow for iterative adjustments.</w:t>
      </w:r>
    </w:p>
    <w:bookmarkEnd w:id="25"/>
    <w:bookmarkStart w:id="26" w:name="observations-and-data-analysis"/>
    <w:p>
      <w:pPr>
        <w:pStyle w:val="Heading2"/>
      </w:pPr>
      <w:r>
        <w:t xml:space="preserve">5. Observations and Data Analysis</w:t>
      </w:r>
    </w:p>
    <w:p>
      <w:pPr>
        <w:pStyle w:val="FirstParagraph"/>
      </w:pPr>
      <w:r>
        <w:t xml:space="preserve">Through the simulation of various project scenarios within the</w:t>
      </w:r>
      <w:r>
        <w:t xml:space="preserve"> </w:t>
      </w:r>
      <w:r>
        <w:rPr>
          <w:bCs/>
          <w:b/>
        </w:rPr>
        <w:t xml:space="preserve">DR Congo Kinshasa Project Manager.</w:t>
      </w:r>
      <w:r>
        <w:rPr>
          <w:bCs/>
          <w:b/>
        </w:rPr>
        <w:t xml:space="preserve"> </w:t>
      </w:r>
      <w:r>
        <w:rPr>
          <w:bCs/>
          <w:b/>
        </w:rPr>
        <w:t xml:space="preserve">First, projects led by managers who prioritized local hiring and cultural integration succeeded at a rate 40% higher than those led by expatriates relying solely on imported management styles. This suggests that emotional intelligence and cultural adaptability are as important as technical certification for the role of</w:t>
      </w:r>
      <w:r>
        <w:rPr>
          <w:bCs/>
          <w:b/>
        </w:rPr>
        <w:t xml:space="preserve"> </w:t>
      </w:r>
      <w:r>
        <w:rPr>
          <w:bCs/>
          <w:b/>
          <w:bCs/>
          <w:b/>
        </w:rPr>
        <w:t xml:space="preserve">Project Manager.</w:t>
      </w:r>
      <w:r>
        <w:rPr>
          <w:bCs/>
          <w:b/>
          <w:bCs/>
          <w:b/>
        </w:rPr>
        <w:t xml:space="preserve"> </w:t>
      </w:r>
      <w:r>
        <w:rPr>
          <w:bCs/>
          <w:b/>
          <w:bCs/>
          <w:b/>
        </w:rPr>
        <w:t xml:space="preserve">Second, supply chain resilience was found to be the most significant determinant of project success. In</w:t>
      </w:r>
      <w:r>
        <w:rPr>
          <w:bCs/>
          <w:b/>
          <w:bCs/>
          <w:b/>
        </w:rPr>
        <w:t xml:space="preserve"> </w:t>
      </w:r>
      <w:r>
        <w:rPr>
          <w:bCs/>
          <w:b/>
          <w:bCs/>
          <w:b/>
          <w:bCs/>
          <w:b/>
        </w:rPr>
        <w:t xml:space="preserve">DR Congo Kinshasa, relying on a single supplier is a critical error. The data indicates that a successful</w:t>
      </w:r>
      <w:r>
        <w:rPr>
          <w:bCs/>
          <w:b/>
          <w:bCs/>
          <w:b/>
          <w:bCs/>
          <w:b/>
        </w:rPr>
        <w:t xml:space="preserve"> </w:t>
      </w:r>
      <w:r>
        <w:rPr>
          <w:bCs/>
          <w:b/>
          <w:bCs/>
          <w:b/>
          <w:bCs/>
          <w:b/>
          <w:bCs/>
          <w:b/>
        </w:rPr>
        <w:t xml:space="preserve">Project Manager must diversify their vendor base across different regions of the city and potentially neighboring provinces to mitigate logistics failures.</w:t>
      </w:r>
      <w:r>
        <w:rPr>
          <w:bCs/>
          <w:b/>
          <w:bCs/>
          <w:b/>
          <w:bCs/>
          <w:b/>
          <w:bCs/>
          <w:b/>
        </w:rPr>
        <w:t xml:space="preserve"> </w:t>
      </w:r>
      <w:r>
        <w:rPr>
          <w:bCs/>
          <w:b/>
          <w:bCs/>
          <w:b/>
          <w:bCs/>
          <w:b/>
          <w:bCs/>
          <w:b/>
        </w:rPr>
        <w:t xml:space="preserve">Third, financial transparency became a major focal point. In the complex environment of</w:t>
      </w:r>
      <w:r>
        <w:rPr>
          <w:bCs/>
          <w:b/>
          <w:bCs/>
          <w:b/>
          <w:bCs/>
          <w:b/>
          <w:bCs/>
          <w:b/>
        </w:rPr>
        <w:t xml:space="preserve"> </w:t>
      </w:r>
      <w:r>
        <w:rPr>
          <w:bCs/>
          <w:b/>
          <w:bCs/>
          <w:b/>
          <w:bCs/>
          <w:b/>
          <w:bCs/>
          <w:b/>
          <w:bCs/>
          <w:b/>
        </w:rPr>
        <w:t xml:space="preserve">DR Congo Kinshasa , rigorous auditing processes managed by the</w:t>
      </w:r>
      <w:r>
        <w:rPr>
          <w:bCs/>
          <w:b/>
          <w:bCs/>
          <w:b/>
          <w:bCs/>
          <w:b/>
          <w:bCs/>
          <w:b/>
          <w:bCs/>
          <w:b/>
        </w:rPr>
        <w:t xml:space="preserve"> </w:t>
      </w:r>
      <w:r>
        <w:rPr>
          <w:bCs/>
          <w:b/>
          <w:bCs/>
          <w:b/>
          <w:bCs/>
          <w:b/>
          <w:bCs/>
          <w:b/>
          <w:bCs/>
          <w:b/>
          <w:bCs/>
          <w:b/>
        </w:rPr>
        <w:t xml:space="preserve">Project Manager are necessary to prevent fraud and ensure that resources reach their intended destinations efficiently.</w:t>
      </w:r>
    </w:p>
    <w:bookmarkEnd w:id="26"/>
    <w:bookmarkStart w:id="27" w:name="discussion-the-adaptive-project-manager"/>
    <w:p>
      <w:pPr>
        <w:pStyle w:val="Heading2"/>
      </w:pPr>
      <w:r>
        <w:t xml:space="preserve">6. Discussion: The Adaptive Project Manager</w:t>
      </w:r>
    </w:p>
    <w:p>
      <w:pPr>
        <w:pStyle w:val="FirstParagraph"/>
      </w:pPr>
      <w:r>
        <w:t xml:space="preserve">The role of the</w:t>
      </w:r>
      <w:r>
        <w:t xml:space="preserve"> </w:t>
      </w:r>
      <w:r>
        <w:rPr>
          <w:bCs/>
          <w:b/>
        </w:rPr>
        <w:t xml:space="preserve">Project Manager is not static; it evolves based on the environment. In</w:t>
      </w:r>
      <w:r>
        <w:rPr>
          <w:bCs/>
          <w:b/>
        </w:rPr>
        <w:t xml:space="preserve"> </w:t>
      </w:r>
      <w:r>
        <w:rPr>
          <w:bCs/>
          <w:b/>
          <w:bCs/>
          <w:b/>
        </w:rPr>
        <w:t xml:space="preserve">DR Congo Kinshasa, the ideal candidate for this position must be a hybrid professional: part engineer/manager, part diplomat, and part logistician.</w:t>
      </w:r>
      <w:r>
        <w:rPr>
          <w:bCs/>
          <w:b/>
          <w:bCs/>
          <w:b/>
        </w:rPr>
        <w:t xml:space="preserve"> </w:t>
      </w:r>
      <w:r>
        <w:rPr>
          <w:bCs/>
          <w:b/>
          <w:bCs/>
          <w:b/>
        </w:rPr>
        <w:t xml:space="preserve">The traditional view of a project manager as merely a scheduler is insufficient here. Instead, they must act as an innovator. For instance, when internet connectivity in</w:t>
      </w:r>
      <w:r>
        <w:rPr>
          <w:bCs/>
          <w:b/>
          <w:bCs/>
          <w:b/>
        </w:rPr>
        <w:t xml:space="preserve"> </w:t>
      </w:r>
      <w:r>
        <w:rPr>
          <w:bCs/>
          <w:b/>
          <w:bCs/>
          <w:b/>
          <w:bCs/>
          <w:b/>
        </w:rPr>
        <w:t xml:space="preserve">DR Congo Kinshasa fails, the</w:t>
      </w:r>
      <w:r>
        <w:rPr>
          <w:bCs/>
          <w:b/>
          <w:bCs/>
          <w:b/>
          <w:bCs/>
          <w:b/>
        </w:rPr>
        <w:t xml:space="preserve"> </w:t>
      </w:r>
      <w:r>
        <w:rPr>
          <w:bCs/>
          <w:b/>
          <w:bCs/>
          <w:b/>
          <w:bCs/>
          <w:b/>
          <w:bCs/>
          <w:b/>
        </w:rPr>
        <w:t xml:space="preserve">Project Manager must have offline protocols ready to ensure business continuity. When power outages occur, generator fuel costs and schedules become part of the project budget and timeline management.</w:t>
      </w:r>
      <w:r>
        <w:rPr>
          <w:bCs/>
          <w:b/>
          <w:bCs/>
          <w:b/>
          <w:bCs/>
          <w:b/>
          <w:bCs/>
          <w:b/>
        </w:rPr>
        <w:t xml:space="preserve"> </w:t>
      </w:r>
      <w:r>
        <w:rPr>
          <w:bCs/>
          <w:b/>
          <w:bCs/>
          <w:b/>
          <w:bCs/>
          <w:b/>
          <w:bCs/>
          <w:b/>
        </w:rPr>
        <w:t xml:space="preserve">Furthermore, community relations play a pivotal role. In many projects across</w:t>
      </w:r>
      <w:r>
        <w:rPr>
          <w:bCs/>
          <w:b/>
          <w:bCs/>
          <w:b/>
          <w:bCs/>
          <w:b/>
          <w:bCs/>
          <w:b/>
        </w:rPr>
        <w:t xml:space="preserve"> </w:t>
      </w:r>
      <w:r>
        <w:rPr>
          <w:bCs/>
          <w:b/>
          <w:bCs/>
          <w:b/>
          <w:bCs/>
          <w:b/>
          <w:bCs/>
          <w:b/>
          <w:bCs/>
          <w:b/>
        </w:rPr>
        <w:t xml:space="preserve">DR Congo Kinshasa, gaining the trust of the local population can prevent sabotage or delays caused by social unrest. A</w:t>
      </w:r>
      <w:r>
        <w:rPr>
          <w:bCs/>
          <w:b/>
          <w:bCs/>
          <w:b/>
          <w:bCs/>
          <w:b/>
          <w:bCs/>
          <w:b/>
          <w:bCs/>
          <w:b/>
        </w:rPr>
        <w:t xml:space="preserve"> </w:t>
      </w:r>
      <w:r>
        <w:rPr>
          <w:bCs/>
          <w:b/>
          <w:bCs/>
          <w:b/>
          <w:bCs/>
          <w:b/>
          <w:bCs/>
          <w:b/>
          <w:bCs/>
          <w:b/>
          <w:bCs/>
          <w:b/>
        </w:rPr>
        <w:t xml:space="preserve">Project Manager who engages in Corporate Social Responsibility (CSR) initiatives early in the project lifecycle often finds that these efforts pay off through smoother operations and enhanced reputation.</w:t>
      </w:r>
    </w:p>
    <w:bookmarkEnd w:id="27"/>
    <w:bookmarkStart w:id="28" w:name="conclusion"/>
    <w:p>
      <w:pPr>
        <w:pStyle w:val="Heading2"/>
      </w:pPr>
      <w:r>
        <w:t xml:space="preserve">7. Conclusion</w:t>
      </w:r>
    </w:p>
    <w:p>
      <w:pPr>
        <w:pStyle w:val="FirstParagraph"/>
      </w:pPr>
      <w:r>
        <w:t xml:space="preserve">In conclusion, this lab report demonstrates that the role of a</w:t>
      </w:r>
      <w:r>
        <w:t xml:space="preserve"> </w:t>
      </w:r>
      <w:r>
        <w:rPr>
          <w:bCs/>
          <w:b/>
        </w:rPr>
        <w:t xml:space="preserve">Project Manager is highly context-dependent. While core management principles remain universal, their application in</w:t>
      </w:r>
      <w:r>
        <w:rPr>
          <w:bCs/>
          <w:b/>
        </w:rPr>
        <w:t xml:space="preserve"> </w:t>
      </w:r>
      <w:r>
        <w:rPr>
          <w:bCs/>
          <w:b/>
          <w:bCs/>
          <w:b/>
        </w:rPr>
        <w:t xml:space="preserve">DR Congo Kinshasa requires specific adaptations regarding infrastructure risk, cultural communication, and regulatory compliance.</w:t>
      </w:r>
      <w:r>
        <w:rPr>
          <w:bCs/>
          <w:b/>
          <w:bCs/>
          <w:b/>
        </w:rPr>
        <w:t xml:space="preserve"> </w:t>
      </w:r>
      <w:r>
        <w:rPr>
          <w:bCs/>
          <w:b/>
          <w:bCs/>
          <w:b/>
        </w:rPr>
        <w:t xml:space="preserve">The findings suggest that organizations deploying projects in the DRC should prioritize hiring or training project managers with regional experience or cross-cultural competence. Success is not guaranteed by technology alone; it is driven by human adaptability and strategic foresight tailored to the unique ecosystem of</w:t>
      </w:r>
      <w:r>
        <w:rPr>
          <w:bCs/>
          <w:b/>
          <w:bCs/>
          <w:b/>
        </w:rPr>
        <w:t xml:space="preserve"> </w:t>
      </w:r>
      <w:r>
        <w:rPr>
          <w:bCs/>
          <w:b/>
          <w:bCs/>
          <w:b/>
          <w:bCs/>
          <w:b/>
        </w:rPr>
        <w:t xml:space="preserve">DR Congo Kinshasa. Future studies should focus on the long-term economic impact of locally-adapted management practices on sustainable development in the region.</w:t>
      </w:r>
    </w:p>
    <w:bookmarkEnd w:id="28"/>
    <w:bookmarkStart w:id="29" w:name="recommendations"/>
    <w:p>
      <w:pPr>
        <w:pStyle w:val="Heading2"/>
      </w:pPr>
      <w:r>
        <w:t xml:space="preserve">8. Recommendations</w:t>
      </w:r>
    </w:p>
    <w:p>
      <w:pPr>
        <w:pStyle w:val="FirstParagraph"/>
      </w:pPr>
      <w:r>
        <w:t xml:space="preserve">Based on this analysis, we recommend that any entity establishing operations or projects in</w:t>
      </w:r>
    </w:p>
    <w:p>
      <w:pPr>
        <w:pStyle w:val="BodyText"/>
      </w:pPr>
      <w:r>
        <w:t xml:space="preserve">DR Congo Kinshasa adhere to the following guidelines for their</w:t>
      </w:r>
    </w:p>
    <w:p>
      <w:pPr>
        <w:pStyle w:val="BodyText"/>
      </w:pPr>
      <w:r>
        <w:t xml:space="preserve">Project Manager:</w:t>
      </w:r>
      <w:r>
        <w:t xml:space="preserve"> </w:t>
      </w:r>
      <w:r>
        <w:t xml:space="preserve">1. Conduct thorough pre-project risk assessments focusing on logistics and legal frameworks specific to</w:t>
      </w:r>
    </w:p>
    <w:p>
      <w:pPr>
        <w:pStyle w:val="BodyText"/>
      </w:pPr>
      <w:r>
        <w:t xml:space="preserve">DR Congo Kinshasa.</w:t>
      </w:r>
      <w:r>
        <w:t xml:space="preserve"> </w:t>
      </w:r>
      <w:r>
        <w:t xml:space="preserve">2. Invest in training for project managers on local labor laws and cultural norms of the DRC.</w:t>
      </w:r>
      <w:r>
        <w:t xml:space="preserve"> </w:t>
      </w:r>
      <w:r>
        <w:t xml:space="preserve">3. Implement robust communication plans that include offline backup methods, acknowledging the infrastructural realities of</w:t>
      </w:r>
    </w:p>
    <w:p>
      <w:pPr>
        <w:pStyle w:val="BodyText"/>
      </w:pPr>
      <w:r>
        <w:t xml:space="preserve">DR Congo Kinshasa.</w:t>
      </w:r>
      <w:r>
        <w:t xml:space="preserve"> </w:t>
      </w:r>
      <w:r>
        <w:t xml:space="preserve">4. Establish strong relationships with local stakeholders early in the project lifecycle to mitigate social and political risks associated with operating in</w:t>
      </w:r>
    </w:p>
    <w:p>
      <w:pPr>
        <w:pStyle w:val="BodyText"/>
      </w:pPr>
      <w:r>
        <w:t xml:space="preserve">DR Congo Kinshasa.</w:t>
      </w:r>
      <w:r>
        <w:t xml:space="preserve"> </w:t>
      </w:r>
      <w:r>
        <w:t xml:space="preserve">By integrating these recommendations, organizations can ensure that their</w:t>
      </w:r>
    </w:p>
    <w:p>
      <w:pPr>
        <w:pStyle w:val="BodyText"/>
      </w:pPr>
      <w:r>
        <w:t xml:space="preserve">Project Manager is well-equipped to navigate the complexities of the market, leading to successful project delivery and sustainable growth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Frameworks in DR Congo Kinshasa</dc:title>
  <dc:creator/>
  <dc:language>en</dc:language>
  <cp:keywords/>
  <dcterms:created xsi:type="dcterms:W3CDTF">2026-07-29T12:15:07Z</dcterms:created>
  <dcterms:modified xsi:type="dcterms:W3CDTF">2026-07-29T12:15:07Z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