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Management</w:t>
      </w:r>
      <w:r>
        <w:t xml:space="preserve"> </w:t>
      </w:r>
      <w:r>
        <w:t xml:space="preserve">Frameworks</w:t>
      </w:r>
      <w:r>
        <w:t xml:space="preserve"> </w:t>
      </w:r>
      <w:r>
        <w:t xml:space="preserve">in</w:t>
      </w:r>
      <w:r>
        <w:t xml:space="preserve"> </w:t>
      </w:r>
      <w:r>
        <w:t xml:space="preserve">Nepal</w:t>
      </w:r>
      <w:r>
        <w:t xml:space="preserve"> </w:t>
      </w:r>
      <w:r>
        <w:t xml:space="preserve">Kathmandu</w:t>
      </w:r>
    </w:p>
    <w:bookmarkStart w:id="31" w:name="X2dea7025fb8ac8c55b5f2ea94567c9c48673dfb"/>
    <w:p>
      <w:pPr>
        <w:pStyle w:val="Heading1"/>
      </w:pPr>
      <w:r>
        <w:t xml:space="preserve">Laboratory Report on Strategic Project Management Implementation in Nepal Kathmandu</w:t>
      </w:r>
    </w:p>
    <w:p>
      <w:pPr>
        <w:pStyle w:val="FirstParagraph"/>
      </w:pPr>
      <w:r>
        <w:rPr>
          <w:bCs/>
          <w:b/>
        </w:rPr>
        <w:t xml:space="preserve">Date:</w:t>
      </w:r>
      <w:r>
        <w:t xml:space="preserve"> </w:t>
      </w:r>
      <w:r>
        <w:t xml:space="preserve">October 24, 2023</w:t>
      </w:r>
      <w:r>
        <w:br/>
      </w:r>
      <w:r>
        <w:rPr>
          <w:bCs/>
          <w:b/>
        </w:rPr>
        <w:t xml:space="preserve">Location of Analysis:</w:t>
      </w:r>
      <w:r>
        <w:t xml:space="preserve">Nepal Kathmandu</w:t>
      </w:r>
      <w:r>
        <w:br/>
      </w:r>
      <w:r>
        <w:rPr>
          <w:bCs/>
          <w:b/>
        </w:rPr>
        <w:t xml:space="preserve">Subject:</w:t>
      </w:r>
      <w:r>
        <w:t xml:space="preserve">Evaluation of Project Manager Roles and Methodologies in a Developing Urban Context</w:t>
      </w:r>
    </w:p>
    <w:bookmarkStart w:id="20" w:name="introduction-and-executive-summary"/>
    <w:p>
      <w:pPr>
        <w:pStyle w:val="Heading2"/>
      </w:pPr>
      <w:r>
        <w:t xml:space="preserve">1. Introduction and Executive Summary</w:t>
      </w:r>
    </w:p>
    <w:p>
      <w:pPr>
        <w:pStyle w:val="FirstParagraph"/>
      </w:pPr>
      <w:r>
        <w:t xml:space="preserve">The purpose of this laboratory report is to analyze the critical role, responsibilities, and operational challenges faced by a</w:t>
      </w:r>
      <w:r>
        <w:t xml:space="preserve"> </w:t>
      </w:r>
      <w:r>
        <w:rPr>
          <w:bCs/>
          <w:b/>
        </w:rPr>
        <w:t xml:space="preserve">Project Manager</w:t>
      </w:r>
      <w:r>
        <w:t xml:space="preserve"> </w:t>
      </w:r>
      <w:r>
        <w:t xml:space="preserve">within the specific socio-economic and geographical context of</w:t>
      </w:r>
      <w:r>
        <w:t xml:space="preserve"> </w:t>
      </w:r>
      <w:r>
        <w:rPr>
          <w:bCs/>
          <w:b/>
        </w:rPr>
        <w:t xml:space="preserve">Nepal Kathmandu</w:t>
      </w:r>
      <w:r>
        <w:t xml:space="preserve">. As Kathmandu undergoes rapid urbanization and infrastructure development, the ability to manage complex projects becomes paramount. This document serves as a comprehensive "lab report" on human resource management strategies tailored to this region. It is imperative to understand that the term</w:t>
      </w:r>
      <w:r>
        <w:t xml:space="preserve"> </w:t>
      </w:r>
      <w:r>
        <w:rPr>
          <w:bCs/>
          <w:b/>
        </w:rPr>
        <w:t xml:space="preserve">Project Manager</w:t>
      </w:r>
      <w:r>
        <w:t xml:space="preserve"> </w:t>
      </w:r>
      <w:r>
        <w:t xml:space="preserve">in this context is not merely a job title but a multifaceted leadership role that requires adaptability, cultural intelligence, and technical proficiency. Furthermore, the location of</w:t>
      </w:r>
      <w:r>
        <w:t xml:space="preserve"> </w:t>
      </w:r>
      <w:r>
        <w:rPr>
          <w:bCs/>
          <w:b/>
        </w:rPr>
        <w:t xml:space="preserve">Nepal Kathmandu</w:t>
      </w:r>
      <w:r>
        <w:t xml:space="preserve"> </w:t>
      </w:r>
      <w:r>
        <w:t xml:space="preserve">presents unique variables—ranging from seismic safety requirements to bureaucratic procedural complexities—that directly influence project outcomes. This report aims to dissect these variables and provide a structured overview of best practices for successful project execution in this dynamic environment.</w:t>
      </w:r>
    </w:p>
    <w:bookmarkEnd w:id="20"/>
    <w:bookmarkStart w:id="21" w:name="objectives-of-the-study"/>
    <w:p>
      <w:pPr>
        <w:pStyle w:val="Heading2"/>
      </w:pPr>
      <w:r>
        <w:t xml:space="preserve">2. Objectives of the Study</w:t>
      </w:r>
    </w:p>
    <w:p>
      <w:pPr>
        <w:pStyle w:val="FirstParagraph"/>
      </w:pPr>
      <w:r>
        <w:t xml:space="preserve">The primary objectives of this analytical lab report are as follows:</w:t>
      </w:r>
    </w:p>
    <w:p>
      <w:pPr>
        <w:numPr>
          <w:ilvl w:val="0"/>
          <w:numId w:val="1001"/>
        </w:numPr>
        <w:pStyle w:val="Compact"/>
      </w:pPr>
      <w:r>
        <w:t xml:space="preserve">To define the core competencies required for a</w:t>
      </w:r>
      <w:r>
        <w:t xml:space="preserve"> </w:t>
      </w:r>
      <w:r>
        <w:rPr>
          <w:bCs/>
          <w:b/>
        </w:rPr>
        <w:t xml:space="preserve">Project Manager</w:t>
      </w:r>
      <w:r>
        <w:t xml:space="preserve">. to succeed in</w:t>
      </w:r>
      <w:r>
        <w:t xml:space="preserve"> </w:t>
      </w:r>
      <w:r>
        <w:rPr>
          <w:bCs/>
          <w:b/>
        </w:rPr>
        <w:t xml:space="preserve">Nepal Kathmandu</w:t>
      </w:r>
      <w:r>
        <w:t xml:space="preserve">.</w:t>
      </w:r>
    </w:p>
    <w:p>
      <w:pPr>
        <w:numPr>
          <w:ilvl w:val="0"/>
          <w:numId w:val="1001"/>
        </w:numPr>
        <w:pStyle w:val="Compact"/>
      </w:pPr>
      <w:r>
        <w:t xml:space="preserve">To identify specific local constraints, including regulatory frameworks and logistical challenges, affecting project timelines.</w:t>
      </w:r>
    </w:p>
    <w:p>
      <w:pPr>
        <w:numPr>
          <w:ilvl w:val="0"/>
          <w:numId w:val="1001"/>
        </w:numPr>
        <w:pStyle w:val="Compact"/>
      </w:pPr>
      <w:r>
        <w:t xml:space="preserve">To evaluate the effectiveness of hybrid project management methodologies (Agile and Waterfall) when applied in a traditional yet modernizing economy like that of Nepal.</w:t>
      </w:r>
    </w:p>
    <w:p>
      <w:pPr>
        <w:numPr>
          <w:ilvl w:val="0"/>
          <w:numId w:val="1001"/>
        </w:numPr>
        <w:pStyle w:val="Compact"/>
      </w:pPr>
      <w:r>
        <w:t xml:space="preserve">To propose strategic recommendations for mitigating risks associated with infrastructure development in the Kathmandu Valley.</w:t>
      </w:r>
    </w:p>
    <w:bookmarkEnd w:id="21"/>
    <w:bookmarkStart w:id="22" w:name="methodology-analytical-framework"/>
    <w:p>
      <w:pPr>
        <w:pStyle w:val="Heading2"/>
      </w:pPr>
      <w:r>
        <w:t xml:space="preserve">3. Methodology: Analytical Framework</w:t>
      </w:r>
    </w:p>
    <w:p>
      <w:pPr>
        <w:pStyle w:val="FirstParagraph"/>
      </w:pPr>
      <w:r>
        <w:t xml:space="preserve">This report adopts a qualitative research methodology, simulating a "laboratory" environment where various project management scenarios are tested against real-world data collected from ongoing construction and IT development projects in</w:t>
      </w:r>
      <w:r>
        <w:t xml:space="preserve"> </w:t>
      </w:r>
      <w:r>
        <w:rPr>
          <w:bCs/>
          <w:b/>
        </w:rPr>
        <w:t xml:space="preserve">Nepal Kathmandu</w:t>
      </w:r>
      <w:r>
        <w:t xml:space="preserve">. Data was gathered through case studies, stakeholder interviews with local</w:t>
      </w:r>
      <w:r>
        <w:t xml:space="preserve"> </w:t>
      </w:r>
      <w:r>
        <w:rPr>
          <w:bCs/>
          <w:b/>
        </w:rPr>
        <w:t xml:space="preserve">Project Manager</w:t>
      </w:r>
      <w:r>
        <w:t xml:space="preserve"> </w:t>
      </w:r>
      <w:r>
        <w:t xml:space="preserve">professionals, and an analysis of government infrastructure reports. The focus remains strictly on the intersection of management theory and local reality. We observe that a generic approach to project management is insufficient; therefore, the methodology emphasizes contextual adaptation.</w:t>
      </w:r>
    </w:p>
    <w:bookmarkEnd w:id="22"/>
    <w:bookmarkStart w:id="26" w:name="Xd7f446f7ae9e3b23e93dea122833ae42a4bfd0f"/>
    <w:p>
      <w:pPr>
        <w:pStyle w:val="Heading2"/>
      </w:pPr>
      <w:r>
        <w:t xml:space="preserve">4. Analysis: The Role of the Project Manager in Nepal Kathmandu</w:t>
      </w:r>
    </w:p>
    <w:p>
      <w:pPr>
        <w:pStyle w:val="FirstParagraph"/>
      </w:pPr>
      <w:r>
        <w:t xml:space="preserve">The</w:t>
      </w:r>
      <w:r>
        <w:t xml:space="preserve"> </w:t>
      </w:r>
      <w:r>
        <w:rPr>
          <w:bCs/>
          <w:b/>
        </w:rPr>
        <w:t xml:space="preserve">Project Manager</w:t>
      </w:r>
      <w:r>
        <w:t xml:space="preserve"> </w:t>
      </w:r>
      <w:r>
        <w:t xml:space="preserve">in</w:t>
      </w:r>
      <w:r>
        <w:t xml:space="preserve"> </w:t>
      </w:r>
      <w:r>
        <w:rPr>
          <w:bCs/>
          <w:b/>
        </w:rPr>
        <w:t xml:space="preserve">Nepal Kathmandu</w:t>
      </w:r>
      <w:r>
        <w:t xml:space="preserve">] operates at a critical junction of tradition and modernity. Unlike developed markets, the professional landscape here requires a "soft skill" heavy approach alongside technical expertise. Below is an analysis of key operational areas:</w:t>
      </w:r>
    </w:p>
    <w:bookmarkStart w:id="23" w:name="X6b37150aedd532c5c3dbecdeabfe88848c884ce"/>
    <w:p>
      <w:pPr>
        <w:pStyle w:val="Heading3"/>
      </w:pPr>
      <w:r>
        <w:t xml:space="preserve">4.1 Stakeholder Management and Cultural Nuances</w:t>
      </w:r>
    </w:p>
    <w:p>
      <w:pPr>
        <w:pStyle w:val="FirstParagraph"/>
      </w:pPr>
      <w:r>
        <w:t xml:space="preserve">In</w:t>
      </w:r>
      <w:r>
        <w:t xml:space="preserve"> </w:t>
      </w:r>
      <w:r>
        <w:rPr>
          <w:bCs/>
          <w:b/>
        </w:rPr>
        <w:t xml:space="preserve">Nepal Kathmandu</w:t>
      </w:r>
      <w:r>
        <w:t xml:space="preserve">, business relationships are deeply personal and hierarchical. A</w:t>
      </w:r>
      <w:r>
        <w:t xml:space="preserve"> </w:t>
      </w:r>
      <w:r>
        <w:rPr>
          <w:bCs/>
          <w:b/>
        </w:rPr>
        <w:t xml:space="preserve">Project Manager</w:t>
      </w:r>
    </w:p>
    <w:bookmarkEnd w:id="23"/>
    <w:bookmarkStart w:id="24" w:name="regulatory-and-bureaucratic-navigation"/>
    <w:p>
      <w:pPr>
        <w:pStyle w:val="Heading3"/>
      </w:pPr>
      <w:r>
        <w:t xml:space="preserve">4.2 Regulatory and Bureaucratic Navigation</w:t>
      </w:r>
    </w:p>
    <w:p>
      <w:pPr>
        <w:pStyle w:val="FirstParagraph"/>
      </w:pPr>
      <w:r>
        <w:t xml:space="preserve">The administrative landscape in</w:t>
      </w:r>
      <w:r>
        <w:t xml:space="preserve"> </w:t>
      </w:r>
      <w:r>
        <w:rPr>
          <w:bCs/>
          <w:b/>
        </w:rPr>
        <w:t xml:space="preserve">Nepal KathmanduProject Manager</w:t>
      </w:r>
    </w:p>
    <w:bookmarkEnd w:id="24"/>
    <w:bookmarkStart w:id="25" w:name="logistical-challenges-and-supply-chain"/>
    <w:p>
      <w:pPr>
        <w:pStyle w:val="Heading3"/>
      </w:pPr>
      <w:r>
        <w:t xml:space="preserve">4.3 Logistical Challenges and Supply Chain</w:t>
      </w:r>
    </w:p>
    <w:p>
      <w:pPr>
        <w:pStyle w:val="FirstParagraph"/>
      </w:pPr>
      <w:r>
        <w:t xml:space="preserve">The geographical constraints of</w:t>
      </w:r>
      <w:r>
        <w:t xml:space="preserve"> </w:t>
      </w:r>
      <w:r>
        <w:rPr>
          <w:bCs/>
          <w:b/>
        </w:rPr>
        <w:t xml:space="preserve">Nepal KathmanduProject Manager</w:t>
      </w:r>
    </w:p>
    <w:bookmarkEnd w:id="25"/>
    <w:bookmarkEnd w:id="26"/>
    <w:bookmarkStart w:id="27" w:name="risk-assessment-matrix"/>
    <w:p>
      <w:pPr>
        <w:pStyle w:val="Heading2"/>
      </w:pPr>
      <w:r>
        <w:t xml:space="preserve">5. Risk Assessment Matrix</w:t>
      </w:r>
    </w:p>
    <w:p>
      <w:pPr>
        <w:pStyle w:val="FirstParagraph"/>
      </w:pPr>
      <w:r>
        <w:t xml:space="preserve">The following table outlines the primary risks identified in this lab report, specifically tailored to the</w:t>
      </w:r>
      <w:r>
        <w:t xml:space="preserve"> </w:t>
      </w:r>
      <w:r>
        <w:rPr>
          <w:bCs/>
          <w:b/>
        </w:rPr>
        <w:t xml:space="preserve">Nepal KathmanduProject Manager's</w:t>
      </w:r>
    </w:p>
    <w:p>
      <w:pPr>
        <w:pStyle w:val="BodyText"/>
      </w:pPr>
      <w:r>
        <w:t xml:space="preserve">Risk Category</w:t>
      </w:r>
    </w:p>
    <w:p>
      <w:pPr>
        <w:pStyle w:val="BodyText"/>
      </w:pPr>
      <w:r>
        <w:t xml:space="preserve">Description in Nepal Kathmandu Context</w:t>
      </w:r>
    </w:p>
    <w:p>
      <w:pPr>
        <w:pStyle w:val="BodyText"/>
      </w:pPr>
      <w:r>
        <w:t xml:space="preserve">Mitigation Strategy for Project Manager</w:t>
      </w:r>
    </w:p>
    <w:p>
      <w:pPr>
        <w:pStyle w:val="BodyText"/>
      </w:pPr>
      <w:r>
        <w:t xml:space="preserve">Natural Disasters</w:t>
      </w:r>
    </w:p>
    <w:p>
      <w:pPr>
        <w:pStyle w:val="BodyText"/>
      </w:pPr>
      <w:r>
        <w:t xml:space="preserve">&gt;Seismic activity is high in the Kathmandu Valley. Earthquakes pose a severe threat to structural integrity.</w:t>
      </w:r>
    </w:p>
    <w:p>
      <w:pPr>
        <w:pStyle w:val="BodyText"/>
      </w:pPr>
      <w:r>
        <w:t xml:space="preserve">The Project Manager must enforce strict adherence to NBC (Nepal Building Code) standards and invest in seismic retrofitting.</w:t>
      </w:r>
    </w:p>
    <w:p>
      <w:pPr>
        <w:pStyle w:val="BodyText"/>
      </w:pPr>
      <w:r>
        <w:t xml:space="preserve">Labor Turnover</w:t>
      </w:r>
    </w:p>
    <w:p>
      <w:pPr>
        <w:pStyle w:val="BodyText"/>
      </w:pPr>
      <w:r>
        <w:t xml:space="preserve">&gt;Skilled labor shortage is prevalent. Many workers migrate abroad, leading to workforce instability.</w:t>
      </w:r>
    </w:p>
    <w:p>
      <w:pPr>
        <w:pStyle w:val="BodyText"/>
      </w:pPr>
      <w:r>
        <w:t xml:space="preserve">The Project Manager must implement comprehensive training programs and competitive retention strategies.</w:t>
      </w:r>
    </w:p>
    <w:p>
      <w:pPr>
        <w:pStyle w:val="BodyText"/>
      </w:pPr>
      <w:r>
        <w:t xml:space="preserve">Funding Volatility</w:t>
      </w:r>
    </w:p>
    <w:p>
      <w:pPr>
        <w:pStyle w:val="BodyText"/>
      </w:pPr>
      <w:r>
        <w:t xml:space="preserve">&gt;Foreign aid and investment flows can be inconsistent due to political changes in Nepal.</w:t>
      </w:r>
    </w:p>
    <w:p>
      <w:pPr>
        <w:pStyle w:val="BodyText"/>
      </w:pPr>
      <w:r>
        <w:t xml:space="preserve">The Project Manager must diversify funding sources and maintain transparent financial reporting to build investor confidence.</w:t>
      </w:r>
    </w:p>
    <w:p>
      <w:pPr>
        <w:pStyle w:val="BodyText"/>
      </w:pPr>
      <w:r>
        <w:t xml:space="preserve">"</w:t>
      </w:r>
    </w:p>
    <w:bookmarkEnd w:id="27"/>
    <w:bookmarkStart w:id="28" w:name="discussion-adapting-management-styles"/>
    <w:p>
      <w:pPr>
        <w:pStyle w:val="Heading2"/>
      </w:pPr>
      <w:r>
        <w:t xml:space="preserve">6. Discussion: Adapting Management Styles</w:t>
      </w:r>
    </w:p>
    <w:p>
      <w:pPr>
        <w:pStyle w:val="FirstParagraph"/>
      </w:pPr>
      <w:r>
        <w:t xml:space="preserve">The traditional Waterfall method is often too rigid for the fast-changing environment of</w:t>
      </w:r>
      <w:r>
        <w:t xml:space="preserve"> </w:t>
      </w:r>
      <w:r>
        <w:rPr>
          <w:bCs/>
          <w:b/>
        </w:rPr>
        <w:t xml:space="preserve">Nepal Kathmandu</w:t>
      </w:r>
      <w:r>
        <w:t xml:space="preserve">. However, pure Agile methodologies may clash with the hierarchical nature of local corporate culture. The most successful</w:t>
      </w:r>
      <w:r>
        <w:t xml:space="preserve"> </w:t>
      </w:r>
      <w:r>
        <w:rPr>
          <w:bCs/>
          <w:b/>
        </w:rPr>
        <w:t xml:space="preserve">Project Managers in this region adopt a "Hybrid" approach. They use Waterfall for compliance-heavy phases (permitting, structural engineering) and Agile for execution phases (software development, community engagement). This flexibility allows the</w:t>
      </w:r>
      <w:r>
        <w:rPr>
          <w:bCs/>
          <w:b/>
        </w:rPr>
        <w:t xml:space="preserve"> </w:t>
      </w:r>
      <w:r>
        <w:rPr>
          <w:bCs/>
          <w:b/>
          <w:bCs/>
          <w:b/>
        </w:rPr>
        <w:t xml:space="preserve">Project Manager</w:t>
      </w:r>
    </w:p>
    <w:p>
      <w:pPr>
        <w:pStyle w:val="BodyText"/>
      </w:pPr>
      <w:r>
        <w:t xml:space="preserve">Furthermore digitalization is slowly taking root in</w:t>
      </w:r>
      <w:r>
        <w:t xml:space="preserve"> </w:t>
      </w:r>
      <w:r>
        <w:rPr>
          <w:bCs/>
          <w:b/>
        </w:rPr>
        <w:t xml:space="preserve">Nepal Kathmandu</w:t>
      </w:r>
      <w:r>
        <w:t xml:space="preserve">. A modern</w:t>
      </w:r>
    </w:p>
    <w:p>
      <w:pPr>
        <w:pStyle w:val="BodyText"/>
      </w:pPr>
      <w:r>
        <w:t xml:space="preserve">Project Manager] must leverage digital tools for communication and tracking, ensuring that remote teams can collaborate effectively. The integration of technology helps overcome the geographical dispersion of stakeholders within the valley.</w:t>
      </w:r>
    </w:p>
    <w:bookmarkEnd w:id="28"/>
    <w:bookmarkStart w:id="29" w:name="recommendations"/>
    <w:p>
      <w:pPr>
        <w:pStyle w:val="Heading2"/>
      </w:pPr>
      <w:r>
        <w:t xml:space="preserve">7. Recommendations</w:t>
      </w:r>
    </w:p>
    <w:p>
      <w:pPr>
        <w:pStyle w:val="FirstParagraph"/>
      </w:pPr>
      <w:r>
        <w:t xml:space="preserve">Based on this lab report analysis, we recommend the following actions for any</w:t>
      </w:r>
    </w:p>
    <w:p>
      <w:pPr>
        <w:pStyle w:val="BodyText"/>
      </w:pPr>
      <w:r>
        <w:t xml:space="preserve">Project Manager] operating in</w:t>
      </w:r>
      <w:r>
        <w:t xml:space="preserve"> </w:t>
      </w:r>
      <w:r>
        <w:rPr>
          <w:bCs/>
          <w:b/>
        </w:rPr>
        <w:t xml:space="preserve">Nepal Kathmandu</w:t>
      </w:r>
      <w:r>
        <w:t xml:space="preserve">:</w:t>
      </w:r>
    </w:p>
    <w:p>
      <w:pPr>
        <w:numPr>
          <w:ilvl w:val="0"/>
          <w:numId w:val="1002"/>
        </w:numPr>
        <w:pStyle w:val="Compact"/>
      </w:pPr>
      <w:r>
        <w:rPr>
          <w:bCs/>
          <w:b/>
        </w:rPr>
        <w:t xml:space="preserve">Cultural Immersion:</w:t>
      </w:r>
      <w:r>
        <w:t xml:space="preserve"> </w:t>
      </w:r>
      <w:r>
        <w:t xml:space="preserve">Invest time in understanding local festivals, communication styles, and business etiquette to build stronger teams.</w:t>
      </w:r>
    </w:p>
    <w:p>
      <w:pPr>
        <w:numPr>
          <w:ilvl w:val="0"/>
          <w:numId w:val="1002"/>
        </w:numPr>
        <w:pStyle w:val="Compact"/>
      </w:pPr>
      <w:r>
        <w:rPr>
          <w:bCs/>
          <w:b/>
        </w:rPr>
        <w:t xml:space="preserve">Government Liaison:</w:t>
      </w:r>
      <w:r>
        <w:t xml:space="preserve"> </w:t>
      </w:r>
      <w:r>
        <w:t xml:space="preserve">Establish a dedicated task force or hire a local consultant specifically for navigating bureaucratic procedures in Kathmandu.</w:t>
      </w:r>
    </w:p>
    <w:p>
      <w:pPr>
        <w:numPr>
          <w:ilvl w:val="0"/>
          <w:numId w:val="1002"/>
        </w:numPr>
        <w:pStyle w:val="Compact"/>
      </w:pPr>
      <w:r>
        <w:rPr>
          <w:bCs/>
          <w:b/>
        </w:rPr>
        <w:t xml:space="preserve">Risk-Contingent Budgeting:</w:t>
      </w:r>
      <w:r>
        <w:t xml:space="preserve"> </w:t>
      </w:r>
      <w:r>
        <w:t xml:space="preserve">Allocate at least 15-20% of the budget for unforeseen delays caused by logistical or political factors.</w:t>
      </w:r>
    </w:p>
    <w:p>
      <w:pPr>
        <w:numPr>
          <w:ilvl w:val="0"/>
          <w:numId w:val="1002"/>
        </w:numPr>
        <w:pStyle w:val="Compact"/>
      </w:pPr>
      <w:r>
        <w:rPr>
          <w:bCs/>
          <w:b/>
        </w:rPr>
        <w:t xml:space="preserve">Sustainable Sourcing:</w:t>
      </w:r>
      <w:r>
        <w:t xml:space="preserve"> </w:t>
      </w:r>
      <w:r>
        <w:t xml:space="preserve">Prioritize local materials and labor to reduce carbon footprint and improve community acceptance, which is crucial for long-term project success in Nepal.</w:t>
      </w:r>
    </w:p>
    <w:p>
      <w:pPr>
        <w:pStyle w:val="FirstParagraph"/>
      </w:pPr>
      <w:r>
        <w:t xml:space="preserve">"</w:t>
      </w:r>
    </w:p>
    <w:bookmarkEnd w:id="29"/>
    <w:bookmarkStart w:id="30" w:name="conclusion"/>
    <w:p>
      <w:pPr>
        <w:pStyle w:val="Heading2"/>
      </w:pPr>
      <w:r>
        <w:t xml:space="preserve">8. Conclusion</w:t>
      </w:r>
    </w:p>
    <w:p>
      <w:pPr>
        <w:pStyle w:val="FirstParagraph"/>
      </w:pPr>
      <w:r>
        <w:t xml:space="preserve">In conclusion, the role of a</w:t>
      </w:r>
    </w:p>
    <w:p>
      <w:pPr>
        <w:pStyle w:val="BodyText"/>
      </w:pPr>
      <w:r>
        <w:t xml:space="preserve">Project Manager] in</w:t>
      </w:r>
    </w:p>
    <w:p>
      <w:pPr>
        <w:pStyle w:val="BodyText"/>
      </w:pPr>
      <w:r>
        <w:t xml:space="preserve">Nepal Kathmandu] is exceptionally demanding but highly rewarding. It requires a unique blend of technical precision, cultural empathy, and strategic foresight. This lab report has demonstrated that success in this region is not just about managing tasks; it is about managing relationships, navigating complex regulatory environments, and adapting to geographical realities. By adhering to the strategies outlined above—specifically the hybrid management approach and rigorous risk mitigation—a</w:t>
      </w:r>
    </w:p>
    <w:p>
      <w:pPr>
        <w:pStyle w:val="BodyText"/>
      </w:pPr>
      <w:r>
        <w:t xml:space="preserve">Project Manager] can ensure that projects in</w:t>
      </w:r>
    </w:p>
    <w:p>
      <w:pPr>
        <w:pStyle w:val="BodyText"/>
      </w:pPr>
      <w:r>
        <w:t xml:space="preserve">Nepal Kathmandu] are delivered on time, within budget, and with high quality standards. The future of development in Nepal depends on robust project management frameworks that respect local contexts while embracing global best practices.</w:t>
      </w:r>
    </w:p>
    <w:p>
      <w:r>
        <w:pict>
          <v:rect style="width:0;height:1.5pt" o:hralign="center" o:hrstd="t" o:hr="t"/>
        </w:pict>
      </w:r>
    </w:p>
    <w:p>
      <w:pPr>
        <w:pStyle w:val="FirstParagraph"/>
      </w:pPr>
      <w:r>
        <w:rPr>
          <w:iCs/>
          <w:i/>
        </w:rPr>
        <w:t xml:space="preserve">This document serves as a formal academic and professional reference for project management studies focused on emerging markets in South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Management Frameworks in Nepal Kathmandu</dc:title>
  <dc:creator/>
  <cp:keywords/>
  <dcterms:created xsi:type="dcterms:W3CDTF">2026-07-29T10:28:36Z</dcterms:created>
  <dcterms:modified xsi:type="dcterms:W3CDTF">2026-07-29T10:28:36Z</dcterms:modified>
</cp:coreProperties>
</file>

<file path=docProps/custom.xml><?xml version="1.0" encoding="utf-8"?>
<Properties xmlns="http://schemas.openxmlformats.org/officeDocument/2006/custom-properties" xmlns:vt="http://schemas.openxmlformats.org/officeDocument/2006/docPropsVTypes"/>
</file>